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782B" w14:textId="77777777" w:rsidR="00EE5712" w:rsidRDefault="00EE5712" w:rsidP="00EE5712">
      <w:pPr>
        <w:spacing w:after="200" w:line="276" w:lineRule="auto"/>
        <w:ind w:left="-567"/>
        <w:jc w:val="center"/>
        <w:rPr>
          <w:b/>
          <w:kern w:val="1"/>
          <w:sz w:val="24"/>
          <w:szCs w:val="24"/>
          <w:lang w:val="en" w:eastAsia="it-IT" w:bidi="it-IT"/>
        </w:rPr>
      </w:pPr>
    </w:p>
    <w:p w14:paraId="2FDCC3C4" w14:textId="77777777" w:rsidR="006459DC" w:rsidRDefault="00EE5712" w:rsidP="006459DC">
      <w:pPr>
        <w:ind w:left="-567"/>
        <w:jc w:val="center"/>
        <w:rPr>
          <w:b/>
          <w:kern w:val="1"/>
          <w:sz w:val="24"/>
          <w:szCs w:val="24"/>
          <w:lang w:val="en" w:eastAsia="it-IT" w:bidi="it-IT"/>
        </w:rPr>
      </w:pPr>
      <w:r w:rsidRPr="007020AF">
        <w:rPr>
          <w:b/>
          <w:kern w:val="1"/>
          <w:sz w:val="24"/>
          <w:szCs w:val="24"/>
          <w:lang w:val="en" w:eastAsia="it-IT" w:bidi="it-IT"/>
        </w:rPr>
        <w:t xml:space="preserve">PART III: </w:t>
      </w:r>
    </w:p>
    <w:p w14:paraId="434F0E3E" w14:textId="77777777" w:rsidR="00EE5712" w:rsidRPr="00E84C55" w:rsidRDefault="00EE5712" w:rsidP="006459DC">
      <w:pPr>
        <w:spacing w:after="160" w:line="360" w:lineRule="auto"/>
        <w:ind w:left="-567"/>
        <w:jc w:val="center"/>
        <w:rPr>
          <w:rFonts w:eastAsia="Calibri"/>
          <w:b/>
          <w:kern w:val="1"/>
          <w:sz w:val="24"/>
          <w:szCs w:val="24"/>
          <w:lang w:val="en-US" w:eastAsia="it-IT" w:bidi="it-IT"/>
        </w:rPr>
      </w:pPr>
      <w:r w:rsidRPr="007020AF">
        <w:rPr>
          <w:b/>
          <w:kern w:val="1"/>
          <w:sz w:val="24"/>
          <w:szCs w:val="24"/>
          <w:lang w:val="en" w:eastAsia="it-IT" w:bidi="it-IT"/>
        </w:rPr>
        <w:t xml:space="preserve">REASONS FOR </w:t>
      </w:r>
      <w:r>
        <w:rPr>
          <w:b/>
          <w:kern w:val="1"/>
          <w:sz w:val="24"/>
          <w:szCs w:val="24"/>
          <w:lang w:val="en" w:eastAsia="it-IT" w:bidi="it-IT"/>
        </w:rPr>
        <w:t>EXCLUSION</w:t>
      </w:r>
    </w:p>
    <w:p w14:paraId="4AE24AC5" w14:textId="77777777" w:rsidR="00EE5712" w:rsidRPr="006459DC" w:rsidRDefault="00EE5712" w:rsidP="00EE5712">
      <w:pPr>
        <w:spacing w:after="200" w:line="276" w:lineRule="auto"/>
        <w:ind w:left="-567"/>
        <w:jc w:val="both"/>
        <w:rPr>
          <w:rFonts w:eastAsia="Calibri"/>
          <w:b/>
          <w:bCs/>
          <w:kern w:val="1"/>
          <w:sz w:val="24"/>
          <w:szCs w:val="24"/>
          <w:lang w:val="en-US" w:eastAsia="it-IT" w:bidi="it-IT"/>
        </w:rPr>
      </w:pPr>
      <w:r w:rsidRPr="006459DC">
        <w:rPr>
          <w:b/>
          <w:bCs/>
          <w:kern w:val="1"/>
          <w:sz w:val="24"/>
          <w:szCs w:val="24"/>
          <w:lang w:val="en" w:eastAsia="it-IT" w:bidi="it-IT"/>
        </w:rPr>
        <w:t>A: Reasons relating to court rulings</w:t>
      </w:r>
    </w:p>
    <w:p w14:paraId="665B5722" w14:textId="77777777" w:rsidR="00EE5712" w:rsidRPr="00E84C55" w:rsidRDefault="00EE5712" w:rsidP="005A27E6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Those who have been convicted by a final judgment, in Italy or in the country where </w:t>
      </w:r>
      <w:r>
        <w:rPr>
          <w:kern w:val="1"/>
          <w:sz w:val="24"/>
          <w:szCs w:val="24"/>
          <w:lang w:val="en" w:eastAsia="it-IT" w:bidi="it-IT"/>
        </w:rPr>
        <w:t>the sponsored event is taking</w:t>
      </w:r>
      <w:r>
        <w:rPr>
          <w:lang w:val="en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>place</w:t>
      </w:r>
      <w:r w:rsidR="00B778A5">
        <w:rPr>
          <w:kern w:val="1"/>
          <w:sz w:val="24"/>
          <w:szCs w:val="24"/>
          <w:lang w:val="en" w:eastAsia="it-IT" w:bidi="it-IT"/>
        </w:rPr>
        <w:t xml:space="preserve"> are excluded from the selection procedure</w:t>
      </w:r>
      <w:r w:rsidRPr="00F121CF">
        <w:rPr>
          <w:kern w:val="1"/>
          <w:sz w:val="24"/>
          <w:szCs w:val="24"/>
          <w:lang w:val="en" w:eastAsia="it-IT" w:bidi="it-IT"/>
        </w:rPr>
        <w:t xml:space="preserve"> for one or more reasons</w:t>
      </w:r>
      <w:r w:rsidR="008F6BA9">
        <w:rPr>
          <w:kern w:val="1"/>
          <w:sz w:val="24"/>
          <w:szCs w:val="24"/>
          <w:lang w:val="en" w:eastAsia="it-IT" w:bidi="it-IT"/>
        </w:rPr>
        <w:t>;</w:t>
      </w:r>
      <w:r w:rsidRPr="00F121CF">
        <w:rPr>
          <w:kern w:val="1"/>
          <w:sz w:val="24"/>
          <w:szCs w:val="24"/>
          <w:lang w:val="en" w:eastAsia="it-IT" w:bidi="it-IT"/>
        </w:rPr>
        <w:t xml:space="preserve"> (1) participation in criminal organi</w:t>
      </w:r>
      <w:r>
        <w:rPr>
          <w:kern w:val="1"/>
          <w:sz w:val="24"/>
          <w:szCs w:val="24"/>
          <w:lang w:val="en" w:eastAsia="it-IT" w:bidi="it-IT"/>
        </w:rPr>
        <w:t>z</w:t>
      </w:r>
      <w:r w:rsidR="00B778A5">
        <w:rPr>
          <w:kern w:val="1"/>
          <w:sz w:val="24"/>
          <w:szCs w:val="24"/>
          <w:lang w:val="en" w:eastAsia="it-IT" w:bidi="it-IT"/>
        </w:rPr>
        <w:t>ations</w:t>
      </w:r>
      <w:r w:rsidR="008F6BA9">
        <w:rPr>
          <w:kern w:val="1"/>
          <w:sz w:val="24"/>
          <w:szCs w:val="24"/>
          <w:lang w:val="en" w:eastAsia="it-IT" w:bidi="it-IT"/>
        </w:rPr>
        <w:t>;</w:t>
      </w:r>
      <w:r w:rsidRPr="00F121CF">
        <w:rPr>
          <w:kern w:val="1"/>
          <w:sz w:val="24"/>
          <w:szCs w:val="24"/>
          <w:lang w:val="en" w:eastAsia="it-IT" w:bidi="it-IT"/>
        </w:rPr>
        <w:t xml:space="preserve"> (2) corruption</w:t>
      </w:r>
      <w:r w:rsidR="00735431">
        <w:rPr>
          <w:kern w:val="1"/>
          <w:sz w:val="24"/>
          <w:szCs w:val="24"/>
          <w:lang w:val="en" w:eastAsia="it-IT" w:bidi="it-IT"/>
        </w:rPr>
        <w:t>;</w:t>
      </w:r>
      <w:r w:rsidRPr="00F121CF">
        <w:rPr>
          <w:kern w:val="1"/>
          <w:sz w:val="24"/>
          <w:szCs w:val="24"/>
          <w:lang w:val="en" w:eastAsia="it-IT" w:bidi="it-IT"/>
        </w:rPr>
        <w:t xml:space="preserve"> (3) fraud</w:t>
      </w:r>
      <w:r w:rsidR="00735431">
        <w:rPr>
          <w:kern w:val="1"/>
          <w:sz w:val="24"/>
          <w:szCs w:val="24"/>
          <w:lang w:val="en" w:eastAsia="it-IT" w:bidi="it-IT"/>
        </w:rPr>
        <w:t>;</w:t>
      </w:r>
      <w:r w:rsidRPr="00F121CF">
        <w:rPr>
          <w:kern w:val="1"/>
          <w:sz w:val="24"/>
          <w:szCs w:val="24"/>
          <w:lang w:val="en" w:eastAsia="it-IT" w:bidi="it-IT"/>
        </w:rPr>
        <w:t xml:space="preserve"> (4) terrorist acts or activities related to terrorist acts</w:t>
      </w:r>
      <w:r w:rsidR="008F6BA9">
        <w:rPr>
          <w:kern w:val="1"/>
          <w:sz w:val="24"/>
          <w:szCs w:val="24"/>
          <w:lang w:val="en" w:eastAsia="it-IT" w:bidi="it-IT"/>
        </w:rPr>
        <w:t>; (</w:t>
      </w:r>
      <w:r w:rsidRPr="00F121CF">
        <w:rPr>
          <w:kern w:val="1"/>
          <w:sz w:val="24"/>
          <w:szCs w:val="24"/>
          <w:lang w:val="en" w:eastAsia="it-IT" w:bidi="it-IT"/>
        </w:rPr>
        <w:t xml:space="preserve">5) laundering </w:t>
      </w:r>
      <w:r w:rsidR="00B778A5">
        <w:rPr>
          <w:kern w:val="1"/>
          <w:sz w:val="24"/>
          <w:szCs w:val="24"/>
          <w:lang w:val="en" w:eastAsia="it-IT" w:bidi="it-IT"/>
        </w:rPr>
        <w:t xml:space="preserve">of proceedings </w:t>
      </w:r>
      <w:r w:rsidRPr="00F121CF">
        <w:rPr>
          <w:kern w:val="1"/>
          <w:sz w:val="24"/>
          <w:szCs w:val="24"/>
          <w:lang w:val="en" w:eastAsia="it-IT" w:bidi="it-IT"/>
        </w:rPr>
        <w:t>arising from criminal activities or terrorist financing; (6) juvenile work or other forms of trafficking in human beings</w:t>
      </w:r>
      <w:r w:rsidR="00735431">
        <w:rPr>
          <w:kern w:val="1"/>
          <w:sz w:val="24"/>
          <w:szCs w:val="24"/>
          <w:lang w:val="en" w:eastAsia="it-IT" w:bidi="it-IT"/>
        </w:rPr>
        <w:t>;</w:t>
      </w:r>
      <w:r w:rsidRPr="00F121CF">
        <w:rPr>
          <w:kern w:val="1"/>
          <w:sz w:val="24"/>
          <w:szCs w:val="24"/>
          <w:lang w:val="en" w:eastAsia="it-IT" w:bidi="it-IT"/>
        </w:rPr>
        <w:t xml:space="preserve"> (7) any other offence that prevents work in public administration</w:t>
      </w:r>
      <w:r w:rsidR="00735431">
        <w:rPr>
          <w:kern w:val="1"/>
          <w:sz w:val="24"/>
          <w:szCs w:val="24"/>
          <w:lang w:val="en" w:eastAsia="it-IT" w:bidi="it-IT"/>
        </w:rPr>
        <w:t>.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FD0744">
        <w:rPr>
          <w:kern w:val="1"/>
          <w:sz w:val="24"/>
          <w:szCs w:val="24"/>
          <w:lang w:val="en" w:eastAsia="it-IT" w:bidi="it-IT"/>
        </w:rPr>
        <w:t xml:space="preserve">Exclusion </w:t>
      </w:r>
      <w:r w:rsidR="005A27E6">
        <w:rPr>
          <w:kern w:val="1"/>
          <w:sz w:val="24"/>
          <w:szCs w:val="24"/>
          <w:lang w:val="en" w:eastAsia="it-IT" w:bidi="it-IT"/>
        </w:rPr>
        <w:t>situations</w:t>
      </w:r>
      <w:r w:rsidRPr="00F121CF">
        <w:rPr>
          <w:kern w:val="1"/>
          <w:sz w:val="24"/>
          <w:szCs w:val="24"/>
          <w:lang w:val="en" w:eastAsia="it-IT" w:bidi="it-IT"/>
        </w:rPr>
        <w:t xml:space="preserve"> are those provided for in Italian law, as well as:</w:t>
      </w:r>
    </w:p>
    <w:p w14:paraId="592A9EF3" w14:textId="77777777" w:rsidR="00EE5712" w:rsidRPr="007C0255" w:rsidRDefault="00EE5712" w:rsidP="00C54087">
      <w:pPr>
        <w:pStyle w:val="Paragrafoelenco"/>
        <w:numPr>
          <w:ilvl w:val="0"/>
          <w:numId w:val="1"/>
        </w:numPr>
        <w:tabs>
          <w:tab w:val="clear" w:pos="720"/>
          <w:tab w:val="num" w:pos="426"/>
        </w:tabs>
        <w:spacing w:after="200" w:line="276" w:lineRule="auto"/>
        <w:ind w:left="426" w:hanging="426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070A69">
        <w:rPr>
          <w:kern w:val="1"/>
          <w:sz w:val="24"/>
          <w:szCs w:val="24"/>
          <w:lang w:val="en" w:eastAsia="it-IT" w:bidi="it-IT"/>
        </w:rPr>
        <w:t xml:space="preserve">in the </w:t>
      </w:r>
      <w:r w:rsidR="00C54087">
        <w:rPr>
          <w:kern w:val="1"/>
          <w:sz w:val="24"/>
          <w:szCs w:val="24"/>
          <w:lang w:val="en" w:eastAsia="it-IT" w:bidi="it-IT"/>
        </w:rPr>
        <w:t>m</w:t>
      </w:r>
      <w:r w:rsidRPr="00070A69">
        <w:rPr>
          <w:kern w:val="1"/>
          <w:sz w:val="24"/>
          <w:szCs w:val="24"/>
          <w:lang w:val="en" w:eastAsia="it-IT" w:bidi="it-IT"/>
        </w:rPr>
        <w:t>ember States of the European Un</w:t>
      </w:r>
      <w:r w:rsidR="007C0255">
        <w:rPr>
          <w:kern w:val="1"/>
          <w:sz w:val="24"/>
          <w:szCs w:val="24"/>
          <w:lang w:val="en" w:eastAsia="it-IT" w:bidi="it-IT"/>
        </w:rPr>
        <w:t xml:space="preserve">ion for situations specified by the </w:t>
      </w:r>
      <w:r w:rsidRPr="00070A69">
        <w:rPr>
          <w:kern w:val="1"/>
          <w:sz w:val="24"/>
          <w:szCs w:val="24"/>
          <w:lang w:val="en" w:eastAsia="it-IT" w:bidi="it-IT"/>
        </w:rPr>
        <w:t xml:space="preserve">local </w:t>
      </w:r>
      <w:r w:rsidR="007C0255">
        <w:rPr>
          <w:kern w:val="1"/>
          <w:sz w:val="24"/>
          <w:szCs w:val="24"/>
          <w:lang w:val="en" w:eastAsia="it-IT" w:bidi="it-IT"/>
        </w:rPr>
        <w:t>law</w:t>
      </w:r>
      <w:r w:rsidRPr="00070A69">
        <w:rPr>
          <w:kern w:val="1"/>
          <w:sz w:val="24"/>
          <w:szCs w:val="24"/>
          <w:lang w:val="en" w:eastAsia="it-IT" w:bidi="it-IT"/>
        </w:rPr>
        <w:t xml:space="preserve"> </w:t>
      </w:r>
      <w:r w:rsidR="007C0255">
        <w:rPr>
          <w:kern w:val="1"/>
          <w:sz w:val="24"/>
          <w:szCs w:val="24"/>
          <w:lang w:val="en" w:eastAsia="it-IT" w:bidi="it-IT"/>
        </w:rPr>
        <w:t>implementing</w:t>
      </w:r>
      <w:r w:rsidRPr="00070A69">
        <w:rPr>
          <w:kern w:val="1"/>
          <w:sz w:val="24"/>
          <w:szCs w:val="24"/>
          <w:lang w:val="en" w:eastAsia="it-IT" w:bidi="it-IT"/>
        </w:rPr>
        <w:t xml:space="preserve"> </w:t>
      </w:r>
      <w:r w:rsidR="007C0255">
        <w:rPr>
          <w:kern w:val="1"/>
          <w:sz w:val="24"/>
          <w:szCs w:val="24"/>
          <w:lang w:val="en" w:eastAsia="it-IT" w:bidi="it-IT"/>
        </w:rPr>
        <w:t>a</w:t>
      </w:r>
      <w:r w:rsidRPr="00070A69">
        <w:rPr>
          <w:kern w:val="1"/>
          <w:sz w:val="24"/>
          <w:szCs w:val="24"/>
          <w:lang w:val="en" w:eastAsia="it-IT" w:bidi="it-IT"/>
        </w:rPr>
        <w:t>rticle 57 of the Treaty on the Functioning of the European Union</w:t>
      </w:r>
      <w:r w:rsidR="007C0255">
        <w:rPr>
          <w:kern w:val="1"/>
          <w:sz w:val="24"/>
          <w:szCs w:val="24"/>
          <w:lang w:val="en" w:eastAsia="it-IT" w:bidi="it-IT"/>
        </w:rPr>
        <w:t xml:space="preserve"> -</w:t>
      </w:r>
      <w:r w:rsidRPr="00070A69">
        <w:rPr>
          <w:kern w:val="1"/>
          <w:sz w:val="24"/>
          <w:szCs w:val="24"/>
          <w:lang w:val="en" w:eastAsia="it-IT" w:bidi="it-IT"/>
        </w:rPr>
        <w:t xml:space="preserve"> Directive No. 2014/24/UE</w:t>
      </w:r>
    </w:p>
    <w:p w14:paraId="5320A3D2" w14:textId="77777777" w:rsidR="00EE5712" w:rsidRPr="00E84C55" w:rsidRDefault="007C0255" w:rsidP="00C54087">
      <w:pPr>
        <w:pStyle w:val="Paragrafoelenco"/>
        <w:numPr>
          <w:ilvl w:val="0"/>
          <w:numId w:val="1"/>
        </w:numPr>
        <w:tabs>
          <w:tab w:val="clear" w:pos="720"/>
          <w:tab w:val="num" w:pos="426"/>
        </w:tabs>
        <w:spacing w:after="200" w:line="276" w:lineRule="auto"/>
        <w:ind w:left="426" w:hanging="426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>in countries</w:t>
      </w:r>
      <w:r w:rsidR="00C54087">
        <w:rPr>
          <w:kern w:val="1"/>
          <w:sz w:val="24"/>
          <w:szCs w:val="24"/>
          <w:lang w:val="en" w:eastAsia="it-IT" w:bidi="it-IT"/>
        </w:rPr>
        <w:t xml:space="preserve"> that are not part of </w:t>
      </w:r>
      <w:r w:rsidR="00EE5712" w:rsidRPr="00070A69">
        <w:rPr>
          <w:kern w:val="1"/>
          <w:sz w:val="24"/>
          <w:szCs w:val="24"/>
          <w:lang w:val="en" w:eastAsia="it-IT" w:bidi="it-IT"/>
        </w:rPr>
        <w:t xml:space="preserve">the European Union </w:t>
      </w:r>
      <w:r w:rsidR="00C54087">
        <w:rPr>
          <w:kern w:val="1"/>
          <w:sz w:val="24"/>
          <w:szCs w:val="24"/>
          <w:lang w:val="en" w:eastAsia="it-IT" w:bidi="it-IT"/>
        </w:rPr>
        <w:t xml:space="preserve">where equivalent situations are set out by the local </w:t>
      </w:r>
      <w:r w:rsidR="00EE5712" w:rsidRPr="00070A69">
        <w:rPr>
          <w:kern w:val="1"/>
          <w:sz w:val="24"/>
          <w:szCs w:val="24"/>
          <w:lang w:val="en" w:eastAsia="it-IT" w:bidi="it-IT"/>
        </w:rPr>
        <w:t xml:space="preserve">criminal </w:t>
      </w:r>
      <w:r w:rsidR="00C54087">
        <w:rPr>
          <w:kern w:val="1"/>
          <w:sz w:val="24"/>
          <w:szCs w:val="24"/>
          <w:lang w:val="en" w:eastAsia="it-IT" w:bidi="it-IT"/>
        </w:rPr>
        <w:t>law in force</w:t>
      </w:r>
      <w:r w:rsidR="00EE5712" w:rsidRPr="00070A69">
        <w:rPr>
          <w:kern w:val="1"/>
          <w:sz w:val="24"/>
          <w:szCs w:val="24"/>
          <w:lang w:val="en" w:eastAsia="it-IT" w:bidi="it-IT"/>
        </w:rPr>
        <w:t>.</w:t>
      </w:r>
    </w:p>
    <w:p w14:paraId="26399D70" w14:textId="77777777" w:rsidR="00EE5712" w:rsidRPr="00E84C55" w:rsidRDefault="00C54087" w:rsidP="0083367D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>The economic operator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or a member of his administrative or</w:t>
      </w:r>
      <w:r w:rsidR="00EE5712">
        <w:rPr>
          <w:kern w:val="1"/>
          <w:sz w:val="24"/>
          <w:szCs w:val="24"/>
          <w:lang w:val="en" w:eastAsia="it-IT" w:bidi="it-IT"/>
        </w:rPr>
        <w:t xml:space="preserve"> 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supervisory </w:t>
      </w:r>
      <w:r>
        <w:rPr>
          <w:kern w:val="1"/>
          <w:sz w:val="24"/>
          <w:szCs w:val="24"/>
          <w:lang w:val="en" w:eastAsia="it-IT" w:bidi="it-IT"/>
        </w:rPr>
        <w:t>bodies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or </w:t>
      </w:r>
      <w:r>
        <w:rPr>
          <w:kern w:val="1"/>
          <w:sz w:val="24"/>
          <w:szCs w:val="24"/>
          <w:lang w:val="en" w:eastAsia="it-IT" w:bidi="it-IT"/>
        </w:rPr>
        <w:t>any other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person authorized to represent, decide or control, who </w:t>
      </w:r>
      <w:r w:rsidR="00A87D7E">
        <w:rPr>
          <w:kern w:val="1"/>
          <w:sz w:val="24"/>
          <w:szCs w:val="24"/>
          <w:lang w:val="en" w:eastAsia="it-IT" w:bidi="it-IT"/>
        </w:rPr>
        <w:t>has</w:t>
      </w:r>
      <w:r w:rsidR="00F659D0">
        <w:rPr>
          <w:kern w:val="1"/>
          <w:sz w:val="24"/>
          <w:szCs w:val="24"/>
          <w:lang w:val="en" w:eastAsia="it-IT" w:bidi="it-IT"/>
        </w:rPr>
        <w:t xml:space="preserve"> not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been convicted of one of the</w:t>
      </w:r>
      <w:r w:rsidR="00EE5712">
        <w:rPr>
          <w:kern w:val="1"/>
          <w:sz w:val="24"/>
          <w:szCs w:val="24"/>
          <w:lang w:val="en" w:eastAsia="it-IT" w:bidi="it-IT"/>
        </w:rPr>
        <w:t xml:space="preserve"> </w:t>
      </w:r>
      <w:r w:rsidR="00EE5712" w:rsidRPr="00F121CF">
        <w:rPr>
          <w:kern w:val="1"/>
          <w:sz w:val="24"/>
          <w:szCs w:val="24"/>
          <w:lang w:val="en" w:eastAsia="it-IT" w:bidi="it-IT"/>
        </w:rPr>
        <w:t>above</w:t>
      </w:r>
      <w:r w:rsidR="00EE5712">
        <w:rPr>
          <w:kern w:val="1"/>
          <w:sz w:val="24"/>
          <w:szCs w:val="24"/>
          <w:lang w:val="en" w:eastAsia="it-IT" w:bidi="it-IT"/>
        </w:rPr>
        <w:t xml:space="preserve">-mentioned 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acts by a final judgment </w:t>
      </w:r>
      <w:r w:rsidR="00F659D0">
        <w:rPr>
          <w:kern w:val="1"/>
          <w:sz w:val="24"/>
          <w:szCs w:val="24"/>
          <w:lang w:val="en" w:eastAsia="it-IT" w:bidi="it-IT"/>
        </w:rPr>
        <w:t>delivered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less than five years ago, or after which the </w:t>
      </w:r>
      <w:r w:rsidR="0083367D">
        <w:rPr>
          <w:kern w:val="1"/>
          <w:sz w:val="24"/>
          <w:szCs w:val="24"/>
          <w:lang w:val="en" w:eastAsia="it-IT" w:bidi="it-IT"/>
        </w:rPr>
        <w:t>exclusion</w:t>
      </w:r>
      <w:r w:rsidR="00EE5712" w:rsidRPr="00F121CF">
        <w:rPr>
          <w:kern w:val="1"/>
          <w:sz w:val="24"/>
          <w:szCs w:val="24"/>
          <w:lang w:val="en" w:eastAsia="it-IT" w:bidi="it-IT"/>
        </w:rPr>
        <w:t xml:space="preserve"> period established by the judgment is still in force. </w:t>
      </w:r>
    </w:p>
    <w:p w14:paraId="0B59859E" w14:textId="77777777" w:rsidR="00EE5712" w:rsidRPr="00E84C55" w:rsidRDefault="00EE5712" w:rsidP="0083367D">
      <w:pPr>
        <w:spacing w:after="200" w:line="276" w:lineRule="auto"/>
        <w:ind w:left="-567"/>
        <w:jc w:val="both"/>
        <w:rPr>
          <w:rFonts w:eastAsia="Calibri"/>
          <w:b/>
          <w:kern w:val="1"/>
          <w:sz w:val="24"/>
          <w:szCs w:val="24"/>
          <w:lang w:val="en-US" w:eastAsia="it-IT" w:bidi="it-IT"/>
        </w:rPr>
      </w:pPr>
      <w:r w:rsidRPr="00070A69">
        <w:rPr>
          <w:b/>
          <w:kern w:val="1"/>
          <w:sz w:val="24"/>
          <w:szCs w:val="24"/>
          <w:lang w:val="en" w:eastAsia="it-IT" w:bidi="it-IT"/>
        </w:rPr>
        <w:t xml:space="preserve">B: </w:t>
      </w:r>
      <w:r w:rsidR="0083367D">
        <w:rPr>
          <w:b/>
          <w:kern w:val="1"/>
          <w:sz w:val="24"/>
          <w:szCs w:val="24"/>
          <w:lang w:val="en" w:eastAsia="it-IT" w:bidi="it-IT"/>
        </w:rPr>
        <w:t>R</w:t>
      </w:r>
      <w:r w:rsidRPr="00070A69">
        <w:rPr>
          <w:b/>
          <w:kern w:val="1"/>
          <w:sz w:val="24"/>
          <w:szCs w:val="24"/>
          <w:lang w:val="en" w:eastAsia="it-IT" w:bidi="it-IT"/>
        </w:rPr>
        <w:t>easons relating to the payment of taxes or contributions</w:t>
      </w:r>
    </w:p>
    <w:p w14:paraId="0467AD28" w14:textId="77777777" w:rsidR="00EE5712" w:rsidRPr="00E84C55" w:rsidRDefault="00EE5712" w:rsidP="00A87D7E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</w:t>
      </w:r>
      <w:r w:rsidR="00A87D7E">
        <w:rPr>
          <w:kern w:val="1"/>
          <w:sz w:val="24"/>
          <w:szCs w:val="24"/>
          <w:lang w:val="en" w:eastAsia="it-IT" w:bidi="it-IT"/>
        </w:rPr>
        <w:t>economic operator</w:t>
      </w:r>
      <w:r w:rsidR="00A87D7E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has fulfilled all obligations relating to the payment of taxes, fees or contributions in the country where </w:t>
      </w:r>
      <w:r w:rsidR="00A87D7E">
        <w:rPr>
          <w:kern w:val="1"/>
          <w:sz w:val="24"/>
          <w:szCs w:val="24"/>
          <w:lang w:val="en" w:eastAsia="it-IT" w:bidi="it-IT"/>
        </w:rPr>
        <w:t>his</w:t>
      </w:r>
      <w:r w:rsidRPr="00F121CF">
        <w:rPr>
          <w:kern w:val="1"/>
          <w:sz w:val="24"/>
          <w:szCs w:val="24"/>
          <w:lang w:val="en" w:eastAsia="it-IT" w:bidi="it-IT"/>
        </w:rPr>
        <w:t xml:space="preserve"> headquarters</w:t>
      </w:r>
      <w:r w:rsidR="00A87D7E">
        <w:rPr>
          <w:kern w:val="1"/>
          <w:sz w:val="24"/>
          <w:szCs w:val="24"/>
          <w:lang w:val="en" w:eastAsia="it-IT" w:bidi="it-IT"/>
        </w:rPr>
        <w:t xml:space="preserve"> are located</w:t>
      </w:r>
      <w:r w:rsidRPr="00F121CF">
        <w:rPr>
          <w:kern w:val="1"/>
          <w:sz w:val="24"/>
          <w:szCs w:val="24"/>
          <w:lang w:val="en" w:eastAsia="it-IT" w:bidi="it-IT"/>
        </w:rPr>
        <w:t xml:space="preserve">, in Italy or in the country </w:t>
      </w:r>
      <w:r w:rsidR="00A87D7E">
        <w:rPr>
          <w:kern w:val="1"/>
          <w:sz w:val="24"/>
          <w:szCs w:val="24"/>
          <w:lang w:val="en" w:eastAsia="it-IT" w:bidi="it-IT"/>
        </w:rPr>
        <w:t>where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>
        <w:rPr>
          <w:kern w:val="1"/>
          <w:sz w:val="24"/>
          <w:szCs w:val="24"/>
          <w:lang w:val="en" w:eastAsia="it-IT" w:bidi="it-IT"/>
        </w:rPr>
        <w:t>the sponsorship event is taking place</w:t>
      </w:r>
      <w:r w:rsidR="00847752">
        <w:rPr>
          <w:kern w:val="1"/>
          <w:sz w:val="24"/>
          <w:szCs w:val="24"/>
          <w:lang w:val="en" w:eastAsia="it-IT" w:bidi="it-IT"/>
        </w:rPr>
        <w:t>.</w:t>
      </w:r>
    </w:p>
    <w:p w14:paraId="186A9832" w14:textId="77777777" w:rsidR="00EE5712" w:rsidRPr="00E84C55" w:rsidRDefault="00EE5712" w:rsidP="0083367D">
      <w:pPr>
        <w:spacing w:after="120" w:line="276" w:lineRule="auto"/>
        <w:ind w:left="-567"/>
        <w:jc w:val="both"/>
        <w:rPr>
          <w:rFonts w:eastAsia="Calibri"/>
          <w:b/>
          <w:kern w:val="1"/>
          <w:sz w:val="24"/>
          <w:szCs w:val="24"/>
          <w:lang w:val="en-US" w:eastAsia="it-IT" w:bidi="it-IT"/>
        </w:rPr>
      </w:pPr>
      <w:r w:rsidRPr="00070A69">
        <w:rPr>
          <w:b/>
          <w:kern w:val="1"/>
          <w:sz w:val="24"/>
          <w:szCs w:val="24"/>
          <w:lang w:val="en" w:eastAsia="it-IT" w:bidi="it-IT"/>
        </w:rPr>
        <w:t xml:space="preserve">C: </w:t>
      </w:r>
      <w:r w:rsidR="0083367D">
        <w:rPr>
          <w:b/>
          <w:kern w:val="1"/>
          <w:sz w:val="24"/>
          <w:szCs w:val="24"/>
          <w:lang w:val="en" w:eastAsia="it-IT" w:bidi="it-IT"/>
        </w:rPr>
        <w:t>R</w:t>
      </w:r>
      <w:r w:rsidRPr="00070A69">
        <w:rPr>
          <w:b/>
          <w:kern w:val="1"/>
          <w:sz w:val="24"/>
          <w:szCs w:val="24"/>
          <w:lang w:val="en" w:eastAsia="it-IT" w:bidi="it-IT"/>
        </w:rPr>
        <w:t>easons relating to insolvency, conflict of interest or professional offences</w:t>
      </w:r>
    </w:p>
    <w:p w14:paraId="4C5D86A3" w14:textId="77777777" w:rsidR="00EE5712" w:rsidRPr="00E84C55" w:rsidRDefault="00EE5712" w:rsidP="00A87D7E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1) The </w:t>
      </w:r>
      <w:r w:rsidR="00A87D7E">
        <w:rPr>
          <w:kern w:val="1"/>
          <w:sz w:val="24"/>
          <w:szCs w:val="24"/>
          <w:lang w:val="en" w:eastAsia="it-IT" w:bidi="it-IT"/>
        </w:rPr>
        <w:t>economic operator</w:t>
      </w:r>
      <w:r w:rsidR="00A87D7E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has not violated, to his knowledge, obligations related to health and safety at work, i.e. environmental </w:t>
      </w:r>
      <w:r w:rsidR="00A87D7E">
        <w:rPr>
          <w:kern w:val="1"/>
          <w:sz w:val="24"/>
          <w:szCs w:val="24"/>
          <w:lang w:val="en" w:eastAsia="it-IT" w:bidi="it-IT"/>
        </w:rPr>
        <w:t>and</w:t>
      </w:r>
      <w:r w:rsidRPr="00F121CF">
        <w:rPr>
          <w:kern w:val="1"/>
          <w:sz w:val="24"/>
          <w:szCs w:val="24"/>
          <w:lang w:val="en" w:eastAsia="it-IT" w:bidi="it-IT"/>
        </w:rPr>
        <w:t xml:space="preserve"> social</w:t>
      </w:r>
      <w:r w:rsidR="00020B80">
        <w:rPr>
          <w:kern w:val="1"/>
          <w:sz w:val="24"/>
          <w:szCs w:val="24"/>
          <w:lang w:val="en" w:eastAsia="it-IT" w:bidi="it-IT"/>
        </w:rPr>
        <w:t xml:space="preserve"> protection and safety at work;</w:t>
      </w:r>
    </w:p>
    <w:p w14:paraId="3B02F834" w14:textId="77777777" w:rsidR="00EE5712" w:rsidRPr="00E84C55" w:rsidRDefault="00EE5712" w:rsidP="00020B80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2) The </w:t>
      </w:r>
      <w:r w:rsidR="00A87D7E">
        <w:rPr>
          <w:kern w:val="1"/>
          <w:sz w:val="24"/>
          <w:szCs w:val="24"/>
          <w:lang w:val="en" w:eastAsia="it-IT" w:bidi="it-IT"/>
        </w:rPr>
        <w:t>economic operator</w:t>
      </w:r>
      <w:r w:rsidR="00A87D7E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is not in any of the above situations, nor </w:t>
      </w:r>
      <w:r w:rsidR="00A87D7E">
        <w:rPr>
          <w:kern w:val="1"/>
          <w:sz w:val="24"/>
          <w:szCs w:val="24"/>
          <w:lang w:val="en" w:eastAsia="it-IT" w:bidi="it-IT"/>
        </w:rPr>
        <w:t>undergoing</w:t>
      </w:r>
      <w:r w:rsidRPr="00F121CF">
        <w:rPr>
          <w:kern w:val="1"/>
          <w:sz w:val="24"/>
          <w:szCs w:val="24"/>
          <w:lang w:val="en" w:eastAsia="it-IT" w:bidi="it-IT"/>
        </w:rPr>
        <w:t xml:space="preserve"> any of the following situations:</w:t>
      </w:r>
    </w:p>
    <w:p w14:paraId="7BF8A653" w14:textId="77777777" w:rsidR="00EE5712" w:rsidRPr="00E84C55" w:rsidRDefault="00EE5712" w:rsidP="00DA34B2">
      <w:pPr>
        <w:tabs>
          <w:tab w:val="left" w:pos="284"/>
        </w:tabs>
        <w:spacing w:after="120" w:line="276" w:lineRule="auto"/>
        <w:ind w:left="284" w:hanging="284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a) </w:t>
      </w:r>
      <w:r w:rsidR="00A87D7E">
        <w:rPr>
          <w:kern w:val="1"/>
          <w:sz w:val="24"/>
          <w:szCs w:val="24"/>
          <w:lang w:val="en" w:eastAsia="it-IT" w:bidi="it-IT"/>
        </w:rPr>
        <w:tab/>
      </w:r>
      <w:r w:rsidRPr="00F121CF">
        <w:rPr>
          <w:kern w:val="1"/>
          <w:sz w:val="24"/>
          <w:szCs w:val="24"/>
          <w:lang w:val="en" w:eastAsia="it-IT" w:bidi="it-IT"/>
        </w:rPr>
        <w:t xml:space="preserve">Bankruptcy, </w:t>
      </w:r>
      <w:r w:rsidR="00A87D7E">
        <w:rPr>
          <w:kern w:val="1"/>
          <w:sz w:val="24"/>
          <w:szCs w:val="24"/>
          <w:lang w:val="en" w:eastAsia="it-IT" w:bidi="it-IT"/>
        </w:rPr>
        <w:t>insolvency process</w:t>
      </w:r>
      <w:r w:rsidRPr="00F121CF">
        <w:rPr>
          <w:kern w:val="1"/>
          <w:sz w:val="24"/>
          <w:szCs w:val="24"/>
          <w:lang w:val="en" w:eastAsia="it-IT" w:bidi="it-IT"/>
        </w:rPr>
        <w:t xml:space="preserve">, liquidation, </w:t>
      </w:r>
      <w:r w:rsidR="00A87D7E">
        <w:rPr>
          <w:kern w:val="1"/>
          <w:sz w:val="24"/>
          <w:szCs w:val="24"/>
          <w:lang w:val="en" w:eastAsia="it-IT" w:bidi="it-IT"/>
        </w:rPr>
        <w:t>composition</w:t>
      </w:r>
      <w:r w:rsidRPr="00F121CF">
        <w:rPr>
          <w:kern w:val="1"/>
          <w:sz w:val="24"/>
          <w:szCs w:val="24"/>
          <w:lang w:val="en" w:eastAsia="it-IT" w:bidi="it-IT"/>
        </w:rPr>
        <w:t xml:space="preserve"> with creditors, </w:t>
      </w:r>
      <w:r w:rsidR="00DA34B2">
        <w:rPr>
          <w:kern w:val="1"/>
          <w:sz w:val="24"/>
          <w:szCs w:val="24"/>
          <w:lang w:val="en" w:eastAsia="it-IT" w:bidi="it-IT"/>
        </w:rPr>
        <w:t>court-supervised</w:t>
      </w:r>
      <w:r w:rsidRPr="00F121CF">
        <w:rPr>
          <w:kern w:val="1"/>
          <w:sz w:val="24"/>
          <w:szCs w:val="24"/>
          <w:lang w:val="en" w:eastAsia="it-IT" w:bidi="it-IT"/>
        </w:rPr>
        <w:t xml:space="preserve"> administration or other </w:t>
      </w:r>
      <w:r w:rsidR="00A87D7E">
        <w:rPr>
          <w:kern w:val="1"/>
          <w:sz w:val="24"/>
          <w:szCs w:val="24"/>
          <w:lang w:val="en" w:eastAsia="it-IT" w:bidi="it-IT"/>
        </w:rPr>
        <w:t>similar</w:t>
      </w:r>
      <w:r w:rsidRPr="00F121CF">
        <w:rPr>
          <w:kern w:val="1"/>
          <w:sz w:val="24"/>
          <w:szCs w:val="24"/>
          <w:lang w:val="en" w:eastAsia="it-IT" w:bidi="it-IT"/>
        </w:rPr>
        <w:t xml:space="preserve"> situation</w:t>
      </w:r>
      <w:r w:rsidR="00DA34B2">
        <w:rPr>
          <w:kern w:val="1"/>
          <w:sz w:val="24"/>
          <w:szCs w:val="24"/>
          <w:lang w:val="en" w:eastAsia="it-IT" w:bidi="it-IT"/>
        </w:rPr>
        <w:t>;</w:t>
      </w:r>
    </w:p>
    <w:p w14:paraId="0D11AA47" w14:textId="77777777" w:rsidR="00EE5712" w:rsidRPr="00E84C55" w:rsidRDefault="00EE5712" w:rsidP="00DA34B2">
      <w:pPr>
        <w:tabs>
          <w:tab w:val="left" w:pos="284"/>
        </w:tabs>
        <w:spacing w:after="120" w:line="276" w:lineRule="auto"/>
        <w:ind w:left="284" w:hanging="284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>b)</w:t>
      </w:r>
      <w:r w:rsidR="00A87D7E">
        <w:rPr>
          <w:kern w:val="1"/>
          <w:sz w:val="24"/>
          <w:szCs w:val="24"/>
          <w:lang w:val="en" w:eastAsia="it-IT" w:bidi="it-IT"/>
        </w:rPr>
        <w:tab/>
      </w:r>
      <w:r w:rsidR="00DA34B2">
        <w:rPr>
          <w:kern w:val="1"/>
          <w:sz w:val="24"/>
          <w:szCs w:val="24"/>
          <w:lang w:val="en" w:eastAsia="it-IT" w:bidi="it-IT"/>
        </w:rPr>
        <w:t>Termination of activity.</w:t>
      </w:r>
    </w:p>
    <w:p w14:paraId="79BE1D76" w14:textId="77777777" w:rsidR="00EE5712" w:rsidRPr="00E84C55" w:rsidRDefault="00EE5712" w:rsidP="00DA34B2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3) The </w:t>
      </w:r>
      <w:r w:rsidR="00DA34B2">
        <w:rPr>
          <w:kern w:val="1"/>
          <w:sz w:val="24"/>
          <w:szCs w:val="24"/>
          <w:lang w:val="en" w:eastAsia="it-IT" w:bidi="it-IT"/>
        </w:rPr>
        <w:t>economic operator</w:t>
      </w:r>
      <w:r w:rsidRPr="00F121CF">
        <w:rPr>
          <w:kern w:val="1"/>
          <w:sz w:val="24"/>
          <w:szCs w:val="24"/>
          <w:lang w:val="en" w:eastAsia="it-IT" w:bidi="it-IT"/>
        </w:rPr>
        <w:t xml:space="preserve"> is not guilty of </w:t>
      </w:r>
      <w:r w:rsidR="00020B80">
        <w:rPr>
          <w:kern w:val="1"/>
          <w:sz w:val="24"/>
          <w:szCs w:val="24"/>
          <w:lang w:val="en" w:eastAsia="it-IT" w:bidi="it-IT"/>
        </w:rPr>
        <w:t>grave professional mis</w:t>
      </w:r>
      <w:r w:rsidR="00DA34B2">
        <w:rPr>
          <w:kern w:val="1"/>
          <w:sz w:val="24"/>
          <w:szCs w:val="24"/>
          <w:lang w:val="en" w:eastAsia="it-IT" w:bidi="it-IT"/>
        </w:rPr>
        <w:t>conduct</w:t>
      </w:r>
      <w:r w:rsidR="00020B80">
        <w:rPr>
          <w:kern w:val="1"/>
          <w:sz w:val="24"/>
          <w:szCs w:val="24"/>
          <w:lang w:val="en" w:eastAsia="it-IT" w:bidi="it-IT"/>
        </w:rPr>
        <w:t>;</w:t>
      </w:r>
    </w:p>
    <w:p w14:paraId="0D7D3680" w14:textId="77777777" w:rsidR="00020B80" w:rsidRDefault="00EE5712" w:rsidP="00020B80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4) The </w:t>
      </w:r>
      <w:r w:rsidR="00020B80">
        <w:rPr>
          <w:kern w:val="1"/>
          <w:sz w:val="24"/>
          <w:szCs w:val="24"/>
          <w:lang w:val="en" w:eastAsia="it-IT" w:bidi="it-IT"/>
        </w:rPr>
        <w:t>economic operator</w:t>
      </w:r>
      <w:r w:rsidR="00020B80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did not sign agreements with other </w:t>
      </w:r>
      <w:r w:rsidR="00020B80">
        <w:rPr>
          <w:kern w:val="1"/>
          <w:sz w:val="24"/>
          <w:szCs w:val="24"/>
          <w:lang w:val="en" w:eastAsia="it-IT" w:bidi="it-IT"/>
        </w:rPr>
        <w:t>economic operators aimed at distorting competition;</w:t>
      </w:r>
    </w:p>
    <w:p w14:paraId="17A07F14" w14:textId="77777777" w:rsidR="00EE5712" w:rsidRPr="00E84C55" w:rsidRDefault="00EE5712" w:rsidP="00020B80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5) The </w:t>
      </w:r>
      <w:r w:rsidR="00020B80">
        <w:rPr>
          <w:kern w:val="1"/>
          <w:sz w:val="24"/>
          <w:szCs w:val="24"/>
          <w:lang w:val="en" w:eastAsia="it-IT" w:bidi="it-IT"/>
        </w:rPr>
        <w:t>economic operator</w:t>
      </w:r>
      <w:r w:rsidR="00020B80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is not aware of </w:t>
      </w:r>
      <w:r w:rsidR="00020B80">
        <w:rPr>
          <w:kern w:val="1"/>
          <w:sz w:val="24"/>
          <w:szCs w:val="24"/>
          <w:lang w:val="en" w:eastAsia="it-IT" w:bidi="it-IT"/>
        </w:rPr>
        <w:t>any</w:t>
      </w:r>
      <w:r w:rsidRPr="00F121CF">
        <w:rPr>
          <w:kern w:val="1"/>
          <w:sz w:val="24"/>
          <w:szCs w:val="24"/>
          <w:lang w:val="en" w:eastAsia="it-IT" w:bidi="it-IT"/>
        </w:rPr>
        <w:t xml:space="preserve"> conflict of interest concerning his participation in the tender procedure</w:t>
      </w:r>
      <w:r w:rsidR="00020B80">
        <w:rPr>
          <w:kern w:val="1"/>
          <w:sz w:val="24"/>
          <w:szCs w:val="24"/>
          <w:lang w:val="en" w:eastAsia="it-IT" w:bidi="it-IT"/>
        </w:rPr>
        <w:t>;</w:t>
      </w:r>
    </w:p>
    <w:p w14:paraId="0337ED0C" w14:textId="77777777" w:rsidR="006459DC" w:rsidRDefault="00EE5712" w:rsidP="00020B80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  <w:sectPr w:rsidR="006459DC" w:rsidSect="007020AF">
          <w:headerReference w:type="default" r:id="rId7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  <w:r w:rsidRPr="00F121CF">
        <w:rPr>
          <w:kern w:val="1"/>
          <w:sz w:val="24"/>
          <w:szCs w:val="24"/>
          <w:lang w:val="en" w:eastAsia="it-IT" w:bidi="it-IT"/>
        </w:rPr>
        <w:t xml:space="preserve">6) The </w:t>
      </w:r>
      <w:r w:rsidR="00020B80">
        <w:rPr>
          <w:kern w:val="1"/>
          <w:sz w:val="24"/>
          <w:szCs w:val="24"/>
          <w:lang w:val="en" w:eastAsia="it-IT" w:bidi="it-IT"/>
        </w:rPr>
        <w:t>economic operator</w:t>
      </w:r>
      <w:r w:rsidR="00020B80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or </w:t>
      </w:r>
      <w:r w:rsidR="00020B80">
        <w:rPr>
          <w:kern w:val="1"/>
          <w:sz w:val="24"/>
          <w:szCs w:val="24"/>
          <w:lang w:val="en" w:eastAsia="it-IT" w:bidi="it-IT"/>
        </w:rPr>
        <w:t>a related company</w:t>
      </w:r>
      <w:r w:rsidRPr="00F121CF">
        <w:rPr>
          <w:kern w:val="1"/>
          <w:sz w:val="24"/>
          <w:szCs w:val="24"/>
          <w:lang w:val="en" w:eastAsia="it-IT" w:bidi="it-IT"/>
        </w:rPr>
        <w:t xml:space="preserve"> did not provide consulting services to the </w:t>
      </w:r>
      <w:r w:rsidR="00020B80">
        <w:rPr>
          <w:kern w:val="1"/>
          <w:sz w:val="24"/>
          <w:szCs w:val="24"/>
          <w:lang w:val="en" w:eastAsia="it-IT" w:bidi="it-IT"/>
        </w:rPr>
        <w:t>Client</w:t>
      </w:r>
      <w:r w:rsidRPr="00F121CF">
        <w:rPr>
          <w:kern w:val="1"/>
          <w:sz w:val="24"/>
          <w:szCs w:val="24"/>
          <w:lang w:val="en" w:eastAsia="it-IT" w:bidi="it-IT"/>
        </w:rPr>
        <w:t xml:space="preserve">, nor did they participate in the preparation of the procedure </w:t>
      </w:r>
      <w:r w:rsidR="00847752">
        <w:rPr>
          <w:kern w:val="1"/>
          <w:sz w:val="24"/>
          <w:szCs w:val="24"/>
          <w:lang w:val="en" w:eastAsia="it-IT" w:bidi="it-IT"/>
        </w:rPr>
        <w:t>for sponsorship;</w:t>
      </w:r>
    </w:p>
    <w:p w14:paraId="138DA37A" w14:textId="77777777" w:rsidR="00EE5712" w:rsidRPr="00E84C55" w:rsidRDefault="00EE5712" w:rsidP="00210216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lastRenderedPageBreak/>
        <w:t xml:space="preserve">7) The </w:t>
      </w:r>
      <w:r w:rsidR="002C3F3D">
        <w:rPr>
          <w:kern w:val="1"/>
          <w:sz w:val="24"/>
          <w:szCs w:val="24"/>
          <w:lang w:val="en" w:eastAsia="it-IT" w:bidi="it-IT"/>
        </w:rPr>
        <w:t>economic operator</w:t>
      </w:r>
      <w:r w:rsidR="002C3F3D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Pr="00F121CF">
        <w:rPr>
          <w:kern w:val="1"/>
          <w:sz w:val="24"/>
          <w:szCs w:val="24"/>
          <w:lang w:val="en" w:eastAsia="it-IT" w:bidi="it-IT"/>
        </w:rPr>
        <w:t xml:space="preserve">has never </w:t>
      </w:r>
      <w:r w:rsidR="002C3F3D">
        <w:rPr>
          <w:kern w:val="1"/>
          <w:sz w:val="24"/>
          <w:szCs w:val="24"/>
          <w:lang w:val="en" w:eastAsia="it-IT" w:bidi="it-IT"/>
        </w:rPr>
        <w:t>experienced an early</w:t>
      </w:r>
      <w:r w:rsidRPr="00F121CF">
        <w:rPr>
          <w:kern w:val="1"/>
          <w:sz w:val="24"/>
          <w:szCs w:val="24"/>
          <w:lang w:val="en" w:eastAsia="it-IT" w:bidi="it-IT"/>
        </w:rPr>
        <w:t xml:space="preserve"> terminat</w:t>
      </w:r>
      <w:r w:rsidR="002C3F3D">
        <w:rPr>
          <w:kern w:val="1"/>
          <w:sz w:val="24"/>
          <w:szCs w:val="24"/>
          <w:lang w:val="en" w:eastAsia="it-IT" w:bidi="it-IT"/>
        </w:rPr>
        <w:t xml:space="preserve">ion of a </w:t>
      </w:r>
      <w:r w:rsidRPr="00F121CF">
        <w:rPr>
          <w:kern w:val="1"/>
          <w:sz w:val="24"/>
          <w:szCs w:val="24"/>
          <w:lang w:val="en" w:eastAsia="it-IT" w:bidi="it-IT"/>
        </w:rPr>
        <w:t xml:space="preserve">public tender, nor has he already been </w:t>
      </w:r>
      <w:r w:rsidR="00210216">
        <w:rPr>
          <w:kern w:val="1"/>
          <w:sz w:val="24"/>
          <w:szCs w:val="24"/>
          <w:lang w:val="en" w:eastAsia="it-IT" w:bidi="it-IT"/>
        </w:rPr>
        <w:t>incurred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210216">
        <w:rPr>
          <w:kern w:val="1"/>
          <w:sz w:val="24"/>
          <w:szCs w:val="24"/>
          <w:lang w:val="en" w:eastAsia="it-IT" w:bidi="it-IT"/>
        </w:rPr>
        <w:t>the payment of</w:t>
      </w:r>
      <w:r w:rsidRPr="00F121CF">
        <w:rPr>
          <w:kern w:val="1"/>
          <w:sz w:val="24"/>
          <w:szCs w:val="24"/>
          <w:lang w:val="en" w:eastAsia="it-IT" w:bidi="it-IT"/>
        </w:rPr>
        <w:t xml:space="preserve"> penalties or other sanctions in connection with any previous public tender</w:t>
      </w:r>
    </w:p>
    <w:p w14:paraId="3BC5490D" w14:textId="77777777" w:rsidR="00EE5712" w:rsidRPr="00E84C55" w:rsidRDefault="00EE5712" w:rsidP="00210216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8) The </w:t>
      </w:r>
      <w:r w:rsidR="00210216">
        <w:rPr>
          <w:kern w:val="1"/>
          <w:sz w:val="24"/>
          <w:szCs w:val="24"/>
          <w:lang w:val="en" w:eastAsia="it-IT" w:bidi="it-IT"/>
        </w:rPr>
        <w:t>economic operator</w:t>
      </w:r>
      <w:r w:rsidR="00210216"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210216">
        <w:rPr>
          <w:kern w:val="1"/>
          <w:sz w:val="24"/>
          <w:szCs w:val="24"/>
          <w:lang w:val="en" w:eastAsia="it-IT" w:bidi="it-IT"/>
        </w:rPr>
        <w:t>states</w:t>
      </w:r>
      <w:r w:rsidRPr="00F121CF">
        <w:rPr>
          <w:kern w:val="1"/>
          <w:sz w:val="24"/>
          <w:szCs w:val="24"/>
          <w:lang w:val="en" w:eastAsia="it-IT" w:bidi="it-IT"/>
        </w:rPr>
        <w:t xml:space="preserve"> that:</w:t>
      </w:r>
    </w:p>
    <w:p w14:paraId="1A905E61" w14:textId="77777777" w:rsidR="00D84E71" w:rsidRPr="00210216" w:rsidRDefault="00EE5712" w:rsidP="00847752">
      <w:pPr>
        <w:spacing w:after="120" w:line="276" w:lineRule="auto"/>
        <w:ind w:left="-284"/>
        <w:jc w:val="both"/>
        <w:rPr>
          <w:kern w:val="1"/>
          <w:sz w:val="24"/>
          <w:szCs w:val="24"/>
          <w:lang w:val="en" w:eastAsia="it-IT" w:bidi="it-IT"/>
        </w:rPr>
      </w:pPr>
      <w:r w:rsidRPr="00E84C55">
        <w:rPr>
          <w:rFonts w:eastAsia="Calibri"/>
          <w:kern w:val="1"/>
          <w:sz w:val="24"/>
          <w:szCs w:val="24"/>
          <w:lang w:val="en-US" w:eastAsia="it-IT" w:bidi="it-IT"/>
        </w:rPr>
        <w:t>a)</w:t>
      </w:r>
      <w:r w:rsidR="00D84E7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847752">
        <w:rPr>
          <w:kern w:val="1"/>
          <w:sz w:val="24"/>
          <w:szCs w:val="24"/>
          <w:lang w:val="en" w:eastAsia="it-IT" w:bidi="it-IT"/>
        </w:rPr>
        <w:t>he has not been pleaded guilty</w:t>
      </w:r>
      <w:r w:rsidR="00210216">
        <w:rPr>
          <w:kern w:val="1"/>
          <w:sz w:val="24"/>
          <w:szCs w:val="24"/>
          <w:lang w:val="en" w:eastAsia="it-IT" w:bidi="it-IT"/>
        </w:rPr>
        <w:t xml:space="preserve"> of </w:t>
      </w:r>
      <w:r w:rsidR="00847752">
        <w:rPr>
          <w:kern w:val="1"/>
          <w:sz w:val="24"/>
          <w:szCs w:val="24"/>
          <w:lang w:val="en" w:eastAsia="it-IT" w:bidi="it-IT"/>
        </w:rPr>
        <w:t xml:space="preserve">making </w:t>
      </w:r>
      <w:r w:rsidRPr="00E84C55">
        <w:rPr>
          <w:kern w:val="1"/>
          <w:sz w:val="24"/>
          <w:szCs w:val="24"/>
          <w:lang w:val="en" w:eastAsia="it-IT" w:bidi="it-IT"/>
        </w:rPr>
        <w:t xml:space="preserve">false statements when providing </w:t>
      </w:r>
      <w:r w:rsidR="00847752">
        <w:rPr>
          <w:kern w:val="1"/>
          <w:sz w:val="24"/>
          <w:szCs w:val="24"/>
          <w:lang w:val="en" w:eastAsia="it-IT" w:bidi="it-IT"/>
        </w:rPr>
        <w:t>the</w:t>
      </w:r>
      <w:r w:rsidRPr="00E84C55">
        <w:rPr>
          <w:kern w:val="1"/>
          <w:sz w:val="24"/>
          <w:szCs w:val="24"/>
          <w:lang w:val="en" w:eastAsia="it-IT" w:bidi="it-IT"/>
        </w:rPr>
        <w:t xml:space="preserve"> information necessary to determine the absence of a reason for </w:t>
      </w:r>
      <w:r w:rsidR="00210216">
        <w:rPr>
          <w:kern w:val="1"/>
          <w:sz w:val="24"/>
          <w:szCs w:val="24"/>
          <w:lang w:val="en" w:eastAsia="it-IT" w:bidi="it-IT"/>
        </w:rPr>
        <w:t>exclusion</w:t>
      </w:r>
      <w:r w:rsidRPr="00E84C55">
        <w:rPr>
          <w:kern w:val="1"/>
          <w:sz w:val="24"/>
          <w:szCs w:val="24"/>
          <w:lang w:val="en" w:eastAsia="it-IT" w:bidi="it-IT"/>
        </w:rPr>
        <w:t xml:space="preserve"> or </w:t>
      </w:r>
      <w:r w:rsidR="00847752">
        <w:rPr>
          <w:kern w:val="1"/>
          <w:sz w:val="24"/>
          <w:szCs w:val="24"/>
          <w:lang w:val="en" w:eastAsia="it-IT" w:bidi="it-IT"/>
        </w:rPr>
        <w:t xml:space="preserve">the </w:t>
      </w:r>
      <w:r w:rsidRPr="00E84C55">
        <w:rPr>
          <w:kern w:val="1"/>
          <w:sz w:val="24"/>
          <w:szCs w:val="24"/>
          <w:lang w:val="en" w:eastAsia="it-IT" w:bidi="it-IT"/>
        </w:rPr>
        <w:t>compliance with the selection criteria</w:t>
      </w:r>
      <w:r w:rsidR="00847752">
        <w:rPr>
          <w:kern w:val="1"/>
          <w:sz w:val="24"/>
          <w:szCs w:val="24"/>
          <w:lang w:val="en" w:eastAsia="it-IT" w:bidi="it-IT"/>
        </w:rPr>
        <w:t>;</w:t>
      </w:r>
    </w:p>
    <w:p w14:paraId="2F815CDF" w14:textId="77777777" w:rsidR="00EE5712" w:rsidRPr="00E84C55" w:rsidRDefault="00D84E71" w:rsidP="00847752">
      <w:pPr>
        <w:spacing w:after="120" w:line="276" w:lineRule="auto"/>
        <w:ind w:left="-284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>
        <w:rPr>
          <w:rFonts w:eastAsia="Calibri"/>
          <w:kern w:val="1"/>
          <w:sz w:val="24"/>
          <w:szCs w:val="24"/>
          <w:lang w:val="en-US" w:eastAsia="it-IT" w:bidi="it-IT"/>
        </w:rPr>
        <w:t>b)</w:t>
      </w:r>
      <w:r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EE5712" w:rsidRPr="00D84E71">
        <w:rPr>
          <w:rFonts w:eastAsia="Calibri"/>
          <w:kern w:val="1"/>
          <w:sz w:val="24"/>
          <w:szCs w:val="24"/>
          <w:lang w:val="en-US" w:eastAsia="it-IT" w:bidi="it-IT"/>
        </w:rPr>
        <w:t>He did not hide such information</w:t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>;</w:t>
      </w:r>
    </w:p>
    <w:p w14:paraId="10D4A23E" w14:textId="77777777" w:rsidR="00EE5712" w:rsidRPr="00E84C55" w:rsidRDefault="00EE5712" w:rsidP="00847752">
      <w:pPr>
        <w:spacing w:after="120" w:line="276" w:lineRule="auto"/>
        <w:ind w:left="-284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>c)</w:t>
      </w:r>
      <w:r w:rsidR="00D84E7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Is able </w:t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>to submit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without </w:t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 xml:space="preserve">any 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delay additional documentation that the </w:t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>Client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may request</w:t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>;</w:t>
      </w:r>
    </w:p>
    <w:p w14:paraId="4860E616" w14:textId="77777777" w:rsidR="00EE5712" w:rsidRPr="00E84C55" w:rsidRDefault="00EE5712" w:rsidP="009D204C">
      <w:pPr>
        <w:spacing w:after="120" w:line="276" w:lineRule="auto"/>
        <w:ind w:left="-284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>d)</w:t>
      </w:r>
      <w:r w:rsidR="00D84E71">
        <w:rPr>
          <w:rFonts w:eastAsia="Calibri"/>
          <w:kern w:val="1"/>
          <w:sz w:val="24"/>
          <w:szCs w:val="24"/>
          <w:lang w:val="en-US" w:eastAsia="it-IT" w:bidi="it-IT"/>
        </w:rPr>
        <w:tab/>
      </w:r>
      <w:r w:rsidR="00847752">
        <w:rPr>
          <w:rFonts w:eastAsia="Calibri"/>
          <w:kern w:val="1"/>
          <w:sz w:val="24"/>
          <w:szCs w:val="24"/>
          <w:lang w:val="en-US" w:eastAsia="it-IT" w:bidi="it-IT"/>
        </w:rPr>
        <w:t>He did not attempt to unduly influence the decision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 xml:space="preserve">-making process of a Client, 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to obtain confidential information that may 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>confer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 xml:space="preserve">undue 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>advantage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>s on him d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uring the 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>sponsorship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procedure, 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>and to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provide misleading information that </w:t>
      </w:r>
      <w:r w:rsidR="009D204C">
        <w:rPr>
          <w:rFonts w:eastAsia="Calibri"/>
          <w:kern w:val="1"/>
          <w:sz w:val="24"/>
          <w:szCs w:val="24"/>
          <w:lang w:val="en-US" w:eastAsia="it-IT" w:bidi="it-IT"/>
        </w:rPr>
        <w:t>may</w:t>
      </w:r>
      <w:r w:rsidRPr="00D84E71">
        <w:rPr>
          <w:rFonts w:eastAsia="Calibri"/>
          <w:kern w:val="1"/>
          <w:sz w:val="24"/>
          <w:szCs w:val="24"/>
          <w:lang w:val="en-US" w:eastAsia="it-IT" w:bidi="it-IT"/>
        </w:rPr>
        <w:t xml:space="preserve"> significantly affect sponsorship decisions</w:t>
      </w:r>
    </w:p>
    <w:p w14:paraId="4867B15C" w14:textId="77777777" w:rsidR="00EE5712" w:rsidRPr="0083367D" w:rsidRDefault="00EE5712" w:rsidP="00C9772C">
      <w:pPr>
        <w:spacing w:after="120" w:line="276" w:lineRule="auto"/>
        <w:ind w:left="-567"/>
        <w:jc w:val="both"/>
        <w:rPr>
          <w:b/>
          <w:kern w:val="1"/>
          <w:sz w:val="24"/>
          <w:szCs w:val="24"/>
          <w:lang w:val="en" w:eastAsia="it-IT" w:bidi="it-IT"/>
        </w:rPr>
      </w:pPr>
      <w:r w:rsidRPr="00070A69">
        <w:rPr>
          <w:b/>
          <w:kern w:val="1"/>
          <w:sz w:val="24"/>
          <w:szCs w:val="24"/>
          <w:lang w:val="en" w:eastAsia="it-IT" w:bidi="it-IT"/>
        </w:rPr>
        <w:t xml:space="preserve">D: </w:t>
      </w:r>
      <w:r w:rsidR="0083367D">
        <w:rPr>
          <w:b/>
          <w:kern w:val="1"/>
          <w:sz w:val="24"/>
          <w:szCs w:val="24"/>
          <w:lang w:val="en" w:eastAsia="it-IT" w:bidi="it-IT"/>
        </w:rPr>
        <w:t>R</w:t>
      </w:r>
      <w:r w:rsidRPr="00070A69">
        <w:rPr>
          <w:b/>
          <w:kern w:val="1"/>
          <w:sz w:val="24"/>
          <w:szCs w:val="24"/>
          <w:lang w:val="en" w:eastAsia="it-IT" w:bidi="it-IT"/>
        </w:rPr>
        <w:t xml:space="preserve">easons for </w:t>
      </w:r>
      <w:r w:rsidR="0083367D">
        <w:rPr>
          <w:b/>
          <w:kern w:val="1"/>
          <w:sz w:val="24"/>
          <w:szCs w:val="24"/>
          <w:lang w:val="en" w:eastAsia="it-IT" w:bidi="it-IT"/>
        </w:rPr>
        <w:t>exclusion</w:t>
      </w:r>
      <w:r w:rsidRPr="00070A69">
        <w:rPr>
          <w:b/>
          <w:kern w:val="1"/>
          <w:sz w:val="24"/>
          <w:szCs w:val="24"/>
          <w:lang w:val="en" w:eastAsia="it-IT" w:bidi="it-IT"/>
        </w:rPr>
        <w:t xml:space="preserve"> provided for by Italian law and equivalent situation</w:t>
      </w:r>
      <w:r w:rsidR="00C9772C">
        <w:rPr>
          <w:b/>
          <w:kern w:val="1"/>
          <w:sz w:val="24"/>
          <w:szCs w:val="24"/>
          <w:lang w:val="en" w:eastAsia="it-IT" w:bidi="it-IT"/>
        </w:rPr>
        <w:t>s</w:t>
      </w:r>
      <w:r w:rsidRPr="00070A69">
        <w:rPr>
          <w:b/>
          <w:kern w:val="1"/>
          <w:sz w:val="24"/>
          <w:szCs w:val="24"/>
          <w:lang w:val="en" w:eastAsia="it-IT" w:bidi="it-IT"/>
        </w:rPr>
        <w:t xml:space="preserve"> provided for in the laws of the country </w:t>
      </w:r>
      <w:r w:rsidR="0083367D">
        <w:rPr>
          <w:b/>
          <w:kern w:val="1"/>
          <w:sz w:val="24"/>
          <w:szCs w:val="24"/>
          <w:lang w:val="en" w:eastAsia="it-IT" w:bidi="it-IT"/>
        </w:rPr>
        <w:t>where</w:t>
      </w:r>
      <w:r w:rsidRPr="00046B44">
        <w:rPr>
          <w:b/>
          <w:kern w:val="1"/>
          <w:sz w:val="24"/>
          <w:szCs w:val="24"/>
          <w:lang w:val="en" w:eastAsia="it-IT" w:bidi="it-IT"/>
        </w:rPr>
        <w:t xml:space="preserve"> the sponsorship</w:t>
      </w:r>
      <w:r w:rsidRPr="0083367D">
        <w:rPr>
          <w:b/>
          <w:kern w:val="1"/>
          <w:sz w:val="24"/>
          <w:szCs w:val="24"/>
          <w:lang w:val="en" w:eastAsia="it-IT" w:bidi="it-IT"/>
        </w:rPr>
        <w:t xml:space="preserve"> event takes place</w:t>
      </w:r>
    </w:p>
    <w:p w14:paraId="4D0BE851" w14:textId="77777777" w:rsidR="00EE5712" w:rsidRPr="00E84C55" w:rsidRDefault="00EE5712" w:rsidP="00C9772C">
      <w:pPr>
        <w:spacing w:after="12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</w:t>
      </w:r>
      <w:r w:rsidR="00C9772C">
        <w:rPr>
          <w:kern w:val="1"/>
          <w:sz w:val="24"/>
          <w:szCs w:val="24"/>
          <w:lang w:val="en" w:eastAsia="it-IT" w:bidi="it-IT"/>
        </w:rPr>
        <w:t>economic operator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C9772C">
        <w:rPr>
          <w:kern w:val="1"/>
          <w:sz w:val="24"/>
          <w:szCs w:val="24"/>
          <w:lang w:val="en" w:eastAsia="it-IT" w:bidi="it-IT"/>
        </w:rPr>
        <w:t>shall</w:t>
      </w:r>
      <w:r w:rsidRPr="00F121CF">
        <w:rPr>
          <w:kern w:val="1"/>
          <w:sz w:val="24"/>
          <w:szCs w:val="24"/>
          <w:lang w:val="en" w:eastAsia="it-IT" w:bidi="it-IT"/>
        </w:rPr>
        <w:t xml:space="preserve"> not be in any of the following situations</w:t>
      </w:r>
      <w:r w:rsidR="00A96CDF">
        <w:rPr>
          <w:kern w:val="1"/>
          <w:sz w:val="24"/>
          <w:szCs w:val="24"/>
          <w:lang w:val="en" w:eastAsia="it-IT" w:bidi="it-IT"/>
        </w:rPr>
        <w:t xml:space="preserve"> where</w:t>
      </w:r>
      <w:r w:rsidRPr="00F121CF">
        <w:rPr>
          <w:kern w:val="1"/>
          <w:sz w:val="24"/>
          <w:szCs w:val="24"/>
          <w:lang w:val="en" w:eastAsia="it-IT" w:bidi="it-IT"/>
        </w:rPr>
        <w:t>:</w:t>
      </w:r>
    </w:p>
    <w:p w14:paraId="5CDC59B8" w14:textId="77777777" w:rsidR="00C9772C" w:rsidRDefault="00EE5712" w:rsidP="00A96CDF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1) </w:t>
      </w:r>
      <w:r w:rsidR="00A96CDF">
        <w:rPr>
          <w:kern w:val="1"/>
          <w:sz w:val="24"/>
          <w:szCs w:val="24"/>
          <w:lang w:val="en" w:eastAsia="it-IT" w:bidi="it-IT"/>
        </w:rPr>
        <w:t>There are g</w:t>
      </w:r>
      <w:r w:rsidR="00C9772C">
        <w:rPr>
          <w:kern w:val="1"/>
          <w:sz w:val="24"/>
          <w:szCs w:val="24"/>
          <w:lang w:val="en" w:eastAsia="it-IT" w:bidi="it-IT"/>
        </w:rPr>
        <w:t>rounds for revocation, suspension or prohibition under anti-mafia legislation;</w:t>
      </w:r>
    </w:p>
    <w:p w14:paraId="0C6AD013" w14:textId="77777777" w:rsidR="00C9772C" w:rsidRDefault="00EE5712" w:rsidP="0077328C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2) </w:t>
      </w:r>
      <w:r w:rsidR="0077328C">
        <w:rPr>
          <w:kern w:val="1"/>
          <w:sz w:val="24"/>
          <w:szCs w:val="24"/>
          <w:lang w:val="en" w:eastAsia="it-IT" w:bidi="it-IT"/>
        </w:rPr>
        <w:t xml:space="preserve">He </w:t>
      </w:r>
      <w:r w:rsidR="00C9772C" w:rsidRPr="00C9772C">
        <w:rPr>
          <w:kern w:val="1"/>
          <w:sz w:val="24"/>
          <w:szCs w:val="24"/>
          <w:lang w:val="en" w:eastAsia="it-IT" w:bidi="it-IT"/>
        </w:rPr>
        <w:t xml:space="preserve">is subject to infiltration by </w:t>
      </w:r>
      <w:r w:rsidR="00A73AF5" w:rsidRPr="00C9772C">
        <w:rPr>
          <w:kern w:val="1"/>
          <w:sz w:val="24"/>
          <w:szCs w:val="24"/>
          <w:lang w:val="en" w:eastAsia="it-IT" w:bidi="it-IT"/>
        </w:rPr>
        <w:t>organized</w:t>
      </w:r>
      <w:r w:rsidR="00C9772C" w:rsidRPr="00C9772C">
        <w:rPr>
          <w:kern w:val="1"/>
          <w:sz w:val="24"/>
          <w:szCs w:val="24"/>
          <w:lang w:val="en" w:eastAsia="it-IT" w:bidi="it-IT"/>
        </w:rPr>
        <w:t xml:space="preserve"> crime</w:t>
      </w:r>
      <w:r w:rsidR="00C9772C">
        <w:rPr>
          <w:kern w:val="1"/>
          <w:sz w:val="24"/>
          <w:szCs w:val="24"/>
          <w:lang w:val="en" w:eastAsia="it-IT" w:bidi="it-IT"/>
        </w:rPr>
        <w:t>;</w:t>
      </w:r>
    </w:p>
    <w:p w14:paraId="78BD0F6A" w14:textId="77777777" w:rsidR="00C9772C" w:rsidRDefault="00C9772C" w:rsidP="00A73AF5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 xml:space="preserve">3) </w:t>
      </w:r>
      <w:r w:rsidR="0077328C">
        <w:rPr>
          <w:kern w:val="1"/>
          <w:sz w:val="24"/>
          <w:szCs w:val="24"/>
          <w:lang w:val="en" w:eastAsia="it-IT" w:bidi="it-IT"/>
        </w:rPr>
        <w:t xml:space="preserve">He </w:t>
      </w:r>
      <w:hyperlink r:id="rId8" w:anchor="sl=ita&amp;tl=eng&amp;text=3)%20%C3%A8%20stato%20soggetto%20all%E2%80%99interdizione%20dell%E2%80%99esercizio%20dell%E2%80%99attivit%C3%A0%20o%20ad%20altra%20sanzione%20che%20comporta%20il%20divieto%20di%20contrarre%20con%20la%20pubblica%20amministrazione" w:tgtFrame="_blank" w:history="1">
        <w:r w:rsidRPr="00C9772C">
          <w:rPr>
            <w:kern w:val="1"/>
            <w:sz w:val="24"/>
            <w:szCs w:val="24"/>
            <w:lang w:val="en" w:eastAsia="it-IT" w:bidi="it-IT"/>
          </w:rPr>
          <w:t xml:space="preserve">has been subject to the prohibition of the exercise of the activity or to </w:t>
        </w:r>
        <w:r>
          <w:rPr>
            <w:kern w:val="1"/>
            <w:sz w:val="24"/>
            <w:szCs w:val="24"/>
            <w:lang w:val="en" w:eastAsia="it-IT" w:bidi="it-IT"/>
          </w:rPr>
          <w:t xml:space="preserve">any </w:t>
        </w:r>
        <w:r w:rsidRPr="00C9772C">
          <w:rPr>
            <w:kern w:val="1"/>
            <w:sz w:val="24"/>
            <w:szCs w:val="24"/>
            <w:lang w:val="en" w:eastAsia="it-IT" w:bidi="it-IT"/>
          </w:rPr>
          <w:t>other sanction that</w:t>
        </w:r>
      </w:hyperlink>
      <w:r w:rsidR="00A73AF5">
        <w:rPr>
          <w:kern w:val="1"/>
          <w:sz w:val="24"/>
          <w:szCs w:val="24"/>
          <w:lang w:val="en" w:eastAsia="it-IT" w:bidi="it-IT"/>
        </w:rPr>
        <w:t xml:space="preserve"> </w:t>
      </w:r>
      <w:hyperlink r:id="rId9" w:anchor="sl=ita&amp;tl=eng&amp;text=3)%20%C3%A8%20stato%20soggetto%20ad%20altra%20sanzione%20che%20comporta%20il%20divieto%20di%20contrarre%20con%20la%20pubblica%20amministrazione" w:tgtFrame="_blank" w:history="1">
        <w:r w:rsidR="00A73AF5" w:rsidRPr="00A73AF5">
          <w:rPr>
            <w:kern w:val="1"/>
            <w:sz w:val="24"/>
            <w:szCs w:val="24"/>
            <w:lang w:val="en" w:eastAsia="it-IT" w:bidi="it-IT"/>
          </w:rPr>
          <w:t xml:space="preserve"> entails the prohibition of contracting with the public</w:t>
        </w:r>
      </w:hyperlink>
      <w:r w:rsidR="00A73AF5">
        <w:rPr>
          <w:kern w:val="1"/>
          <w:sz w:val="24"/>
          <w:szCs w:val="24"/>
          <w:lang w:val="en" w:eastAsia="it-IT" w:bidi="it-IT"/>
        </w:rPr>
        <w:t xml:space="preserve"> administration;</w:t>
      </w:r>
    </w:p>
    <w:p w14:paraId="08053D4A" w14:textId="77777777" w:rsidR="0077328C" w:rsidRDefault="00A73AF5" w:rsidP="0077328C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 xml:space="preserve">4) </w:t>
      </w:r>
      <w:r w:rsidR="0077328C">
        <w:rPr>
          <w:kern w:val="1"/>
          <w:sz w:val="24"/>
          <w:szCs w:val="24"/>
          <w:lang w:val="en" w:eastAsia="it-IT" w:bidi="it-IT"/>
        </w:rPr>
        <w:t xml:space="preserve">He </w:t>
      </w:r>
      <w:r w:rsidRPr="00A73AF5">
        <w:rPr>
          <w:kern w:val="1"/>
          <w:sz w:val="24"/>
          <w:szCs w:val="24"/>
          <w:lang w:val="en" w:eastAsia="it-IT" w:bidi="it-IT"/>
        </w:rPr>
        <w:t>shall be entered in the computer records kept by the National Anti-Corruption Authority for having</w:t>
      </w:r>
      <w:r>
        <w:rPr>
          <w:kern w:val="1"/>
          <w:sz w:val="24"/>
          <w:szCs w:val="24"/>
          <w:lang w:val="en" w:eastAsia="it-IT" w:bidi="it-IT"/>
        </w:rPr>
        <w:t xml:space="preserve"> delivered false declarations or false documentation </w:t>
      </w:r>
      <w:r w:rsidR="0077328C">
        <w:rPr>
          <w:kern w:val="1"/>
          <w:sz w:val="24"/>
          <w:szCs w:val="24"/>
          <w:lang w:val="en" w:eastAsia="it-IT" w:bidi="it-IT"/>
        </w:rPr>
        <w:t>for</w:t>
      </w:r>
      <w:r>
        <w:rPr>
          <w:kern w:val="1"/>
          <w:sz w:val="24"/>
          <w:szCs w:val="24"/>
          <w:lang w:val="en" w:eastAsia="it-IT" w:bidi="it-IT"/>
        </w:rPr>
        <w:t xml:space="preserve"> issuing</w:t>
      </w:r>
      <w:r w:rsidR="0077328C">
        <w:rPr>
          <w:kern w:val="1"/>
          <w:sz w:val="24"/>
          <w:szCs w:val="24"/>
          <w:lang w:val="en" w:eastAsia="it-IT" w:bidi="it-IT"/>
        </w:rPr>
        <w:t xml:space="preserve"> the qualification certificate, for the period during which registration is valid</w:t>
      </w:r>
      <w:r w:rsidR="00A96CDF">
        <w:rPr>
          <w:kern w:val="1"/>
          <w:sz w:val="24"/>
          <w:szCs w:val="24"/>
          <w:lang w:val="en" w:eastAsia="it-IT" w:bidi="it-IT"/>
        </w:rPr>
        <w:t>;</w:t>
      </w:r>
    </w:p>
    <w:p w14:paraId="4C0CE306" w14:textId="77777777" w:rsidR="00A96CDF" w:rsidRDefault="00EE5712" w:rsidP="00A96CDF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5) </w:t>
      </w:r>
      <w:r w:rsidR="00A96CDF">
        <w:rPr>
          <w:kern w:val="1"/>
          <w:sz w:val="24"/>
          <w:szCs w:val="24"/>
          <w:lang w:val="en" w:eastAsia="it-IT" w:bidi="it-IT"/>
        </w:rPr>
        <w:t>He infringed the prohibition of fiduciary heading;</w:t>
      </w:r>
    </w:p>
    <w:p w14:paraId="256E3E4A" w14:textId="77777777" w:rsidR="00A96CDF" w:rsidRDefault="00EE5712" w:rsidP="00A96CDF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6) </w:t>
      </w:r>
      <w:r w:rsidR="00A96CDF">
        <w:rPr>
          <w:kern w:val="1"/>
          <w:sz w:val="24"/>
          <w:szCs w:val="24"/>
          <w:lang w:val="en" w:eastAsia="it-IT" w:bidi="it-IT"/>
        </w:rPr>
        <w:t>He does not respect the working right for disabled people;</w:t>
      </w:r>
    </w:p>
    <w:p w14:paraId="11585FF2" w14:textId="77777777" w:rsidR="00DC0DF9" w:rsidRDefault="00DC0DF9" w:rsidP="00113ED4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DC0DF9">
        <w:rPr>
          <w:kern w:val="1"/>
          <w:sz w:val="24"/>
          <w:szCs w:val="24"/>
          <w:lang w:val="en" w:eastAsia="it-IT" w:bidi="it-IT"/>
        </w:rPr>
        <w:t>7)</w:t>
      </w:r>
      <w:r>
        <w:rPr>
          <w:kern w:val="1"/>
          <w:sz w:val="24"/>
          <w:szCs w:val="24"/>
          <w:lang w:val="en" w:eastAsia="it-IT" w:bidi="it-IT"/>
        </w:rPr>
        <w:t xml:space="preserve"> </w:t>
      </w:r>
      <w:r w:rsidR="00113ED4">
        <w:rPr>
          <w:kern w:val="1"/>
          <w:sz w:val="24"/>
          <w:szCs w:val="24"/>
          <w:lang w:val="en" w:eastAsia="it-IT" w:bidi="it-IT"/>
        </w:rPr>
        <w:t xml:space="preserve">In the event that he has been the victim </w:t>
      </w:r>
      <w:r w:rsidRPr="00DC0DF9">
        <w:rPr>
          <w:kern w:val="1"/>
          <w:sz w:val="24"/>
          <w:szCs w:val="24"/>
          <w:lang w:val="en" w:eastAsia="it-IT" w:bidi="it-IT"/>
        </w:rPr>
        <w:t xml:space="preserve">of concussion and extortion </w:t>
      </w:r>
      <w:r w:rsidR="00113ED4">
        <w:rPr>
          <w:kern w:val="1"/>
          <w:sz w:val="24"/>
          <w:szCs w:val="24"/>
          <w:lang w:val="en" w:eastAsia="it-IT" w:bidi="it-IT"/>
        </w:rPr>
        <w:t xml:space="preserve">crimes </w:t>
      </w:r>
      <w:r w:rsidRPr="00DC0DF9">
        <w:rPr>
          <w:kern w:val="1"/>
          <w:sz w:val="24"/>
          <w:szCs w:val="24"/>
          <w:lang w:val="en" w:eastAsia="it-IT" w:bidi="it-IT"/>
        </w:rPr>
        <w:t xml:space="preserve">committed by organized crime or by those who intended to facilitate the activity of organized crime and </w:t>
      </w:r>
      <w:r>
        <w:rPr>
          <w:kern w:val="1"/>
          <w:sz w:val="24"/>
          <w:szCs w:val="24"/>
          <w:lang w:val="en" w:eastAsia="it-IT" w:bidi="it-IT"/>
        </w:rPr>
        <w:t>did</w:t>
      </w:r>
      <w:r w:rsidRPr="00DC0DF9">
        <w:rPr>
          <w:kern w:val="1"/>
          <w:sz w:val="24"/>
          <w:szCs w:val="24"/>
          <w:lang w:val="en" w:eastAsia="it-IT" w:bidi="it-IT"/>
        </w:rPr>
        <w:t xml:space="preserve"> not </w:t>
      </w:r>
      <w:r w:rsidR="00113ED4">
        <w:rPr>
          <w:kern w:val="1"/>
          <w:sz w:val="24"/>
          <w:szCs w:val="24"/>
          <w:lang w:val="en" w:eastAsia="it-IT" w:bidi="it-IT"/>
        </w:rPr>
        <w:t>resort to</w:t>
      </w:r>
      <w:r w:rsidRPr="00DC0DF9">
        <w:rPr>
          <w:kern w:val="1"/>
          <w:sz w:val="24"/>
          <w:szCs w:val="24"/>
          <w:lang w:val="en" w:eastAsia="it-IT" w:bidi="it-IT"/>
        </w:rPr>
        <w:t xml:space="preserve"> self-defense</w:t>
      </w:r>
      <w:r w:rsidR="00113ED4">
        <w:rPr>
          <w:kern w:val="1"/>
          <w:sz w:val="24"/>
          <w:szCs w:val="24"/>
          <w:lang w:val="en" w:eastAsia="it-IT" w:bidi="it-IT"/>
        </w:rPr>
        <w:t xml:space="preserve"> or reported</w:t>
      </w:r>
      <w:r w:rsidRPr="00DC0DF9">
        <w:rPr>
          <w:kern w:val="1"/>
          <w:sz w:val="24"/>
          <w:szCs w:val="24"/>
          <w:lang w:val="en" w:eastAsia="it-IT" w:bidi="it-IT"/>
        </w:rPr>
        <w:t xml:space="preserve"> the</w:t>
      </w:r>
      <w:r w:rsidR="00113ED4">
        <w:rPr>
          <w:kern w:val="1"/>
          <w:sz w:val="24"/>
          <w:szCs w:val="24"/>
          <w:lang w:val="en" w:eastAsia="it-IT" w:bidi="it-IT"/>
        </w:rPr>
        <w:t xml:space="preserve"> facts to the judicial authorities;</w:t>
      </w:r>
    </w:p>
    <w:p w14:paraId="06659033" w14:textId="77777777" w:rsidR="00EE5712" w:rsidRDefault="00113ED4" w:rsidP="00D000F4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113ED4">
        <w:rPr>
          <w:kern w:val="1"/>
          <w:sz w:val="24"/>
          <w:szCs w:val="24"/>
          <w:lang w:val="en" w:eastAsia="it-IT" w:bidi="it-IT"/>
        </w:rPr>
        <w:t>8)</w:t>
      </w:r>
      <w:r>
        <w:rPr>
          <w:kern w:val="1"/>
          <w:sz w:val="24"/>
          <w:szCs w:val="24"/>
          <w:lang w:val="en" w:eastAsia="it-IT" w:bidi="it-IT"/>
        </w:rPr>
        <w:t xml:space="preserve"> </w:t>
      </w:r>
      <w:r w:rsidR="00D000F4">
        <w:rPr>
          <w:kern w:val="1"/>
          <w:sz w:val="24"/>
          <w:szCs w:val="24"/>
          <w:lang w:val="en" w:eastAsia="it-IT" w:bidi="it-IT"/>
        </w:rPr>
        <w:t xml:space="preserve">He finds himself when </w:t>
      </w:r>
      <w:r w:rsidR="00F31C0E">
        <w:rPr>
          <w:kern w:val="1"/>
          <w:sz w:val="24"/>
          <w:szCs w:val="24"/>
          <w:lang w:val="en" w:eastAsia="it-IT" w:bidi="it-IT"/>
        </w:rPr>
        <w:t>compared</w:t>
      </w:r>
      <w:r>
        <w:rPr>
          <w:kern w:val="1"/>
          <w:sz w:val="24"/>
          <w:szCs w:val="24"/>
          <w:lang w:val="en" w:eastAsia="it-IT" w:bidi="it-IT"/>
        </w:rPr>
        <w:t xml:space="preserve"> to another </w:t>
      </w:r>
      <w:r w:rsidR="00F31C0E">
        <w:rPr>
          <w:kern w:val="1"/>
          <w:sz w:val="24"/>
          <w:szCs w:val="24"/>
          <w:lang w:val="en" w:eastAsia="it-IT" w:bidi="it-IT"/>
        </w:rPr>
        <w:t>person participating</w:t>
      </w:r>
      <w:r>
        <w:rPr>
          <w:kern w:val="1"/>
          <w:sz w:val="24"/>
          <w:szCs w:val="24"/>
          <w:lang w:val="en" w:eastAsia="it-IT" w:bidi="it-IT"/>
        </w:rPr>
        <w:t xml:space="preserve"> in the same tender</w:t>
      </w:r>
      <w:r w:rsidRPr="00113ED4">
        <w:rPr>
          <w:kern w:val="1"/>
          <w:sz w:val="24"/>
          <w:szCs w:val="24"/>
          <w:lang w:val="en" w:eastAsia="it-IT" w:bidi="it-IT"/>
        </w:rPr>
        <w:t xml:space="preserve"> procedure, </w:t>
      </w:r>
      <w:r w:rsidR="00D000F4">
        <w:rPr>
          <w:kern w:val="1"/>
          <w:sz w:val="24"/>
          <w:szCs w:val="24"/>
          <w:lang w:val="en" w:eastAsia="it-IT" w:bidi="it-IT"/>
        </w:rPr>
        <w:t>subject to control implying</w:t>
      </w:r>
      <w:r w:rsidR="00F31C0E">
        <w:rPr>
          <w:kern w:val="1"/>
          <w:sz w:val="24"/>
          <w:szCs w:val="24"/>
          <w:lang w:val="en" w:eastAsia="it-IT" w:bidi="it-IT"/>
        </w:rPr>
        <w:t xml:space="preserve"> that </w:t>
      </w:r>
      <w:r w:rsidRPr="00113ED4">
        <w:rPr>
          <w:kern w:val="1"/>
          <w:sz w:val="24"/>
          <w:szCs w:val="24"/>
          <w:lang w:val="en" w:eastAsia="it-IT" w:bidi="it-IT"/>
        </w:rPr>
        <w:t>the tenders are attributable to</w:t>
      </w:r>
      <w:r w:rsidR="00F31C0E">
        <w:rPr>
          <w:kern w:val="1"/>
          <w:sz w:val="24"/>
          <w:szCs w:val="24"/>
          <w:lang w:val="en" w:eastAsia="it-IT" w:bidi="it-IT"/>
        </w:rPr>
        <w:t xml:space="preserve"> a single decision-making;</w:t>
      </w:r>
    </w:p>
    <w:p w14:paraId="01599A5F" w14:textId="77777777" w:rsidR="00DE5268" w:rsidRDefault="00F31C0E" w:rsidP="00DE5268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>9) He h</w:t>
      </w:r>
      <w:r w:rsidRPr="00F31C0E">
        <w:rPr>
          <w:kern w:val="1"/>
          <w:sz w:val="24"/>
          <w:szCs w:val="24"/>
          <w:lang w:val="en" w:eastAsia="it-IT" w:bidi="it-IT"/>
        </w:rPr>
        <w:t xml:space="preserve">as concluded </w:t>
      </w:r>
      <w:r w:rsidR="00DE5268">
        <w:rPr>
          <w:kern w:val="1"/>
          <w:sz w:val="24"/>
          <w:szCs w:val="24"/>
          <w:lang w:val="en" w:eastAsia="it-IT" w:bidi="it-IT"/>
        </w:rPr>
        <w:t xml:space="preserve">subordinate </w:t>
      </w:r>
      <w:r w:rsidRPr="00F31C0E">
        <w:rPr>
          <w:kern w:val="1"/>
          <w:sz w:val="24"/>
          <w:szCs w:val="24"/>
          <w:lang w:val="en" w:eastAsia="it-IT" w:bidi="it-IT"/>
        </w:rPr>
        <w:t xml:space="preserve">or self-employment </w:t>
      </w:r>
      <w:r w:rsidR="00DE5268">
        <w:rPr>
          <w:kern w:val="1"/>
          <w:sz w:val="24"/>
          <w:szCs w:val="24"/>
          <w:lang w:val="en" w:eastAsia="it-IT" w:bidi="it-IT"/>
        </w:rPr>
        <w:t xml:space="preserve">contracts </w:t>
      </w:r>
      <w:r w:rsidRPr="00F31C0E">
        <w:rPr>
          <w:kern w:val="1"/>
          <w:sz w:val="24"/>
          <w:szCs w:val="24"/>
          <w:lang w:val="en" w:eastAsia="it-IT" w:bidi="it-IT"/>
        </w:rPr>
        <w:t xml:space="preserve">and in any event, has assigned tasks to former employees of the </w:t>
      </w:r>
      <w:r w:rsidR="00DE5268">
        <w:rPr>
          <w:kern w:val="1"/>
          <w:sz w:val="24"/>
          <w:szCs w:val="24"/>
          <w:lang w:val="en" w:eastAsia="it-IT" w:bidi="it-IT"/>
        </w:rPr>
        <w:t>Client,</w:t>
      </w:r>
      <w:r w:rsidRPr="00F31C0E">
        <w:rPr>
          <w:kern w:val="1"/>
          <w:sz w:val="24"/>
          <w:szCs w:val="24"/>
          <w:lang w:val="en" w:eastAsia="it-IT" w:bidi="it-IT"/>
        </w:rPr>
        <w:t xml:space="preserve"> who </w:t>
      </w:r>
      <w:r w:rsidR="00DE5268">
        <w:rPr>
          <w:kern w:val="1"/>
          <w:sz w:val="24"/>
          <w:szCs w:val="24"/>
          <w:lang w:val="en" w:eastAsia="it-IT" w:bidi="it-IT"/>
        </w:rPr>
        <w:t xml:space="preserve">stopped work </w:t>
      </w:r>
      <w:r w:rsidRPr="00F31C0E">
        <w:rPr>
          <w:kern w:val="1"/>
          <w:sz w:val="24"/>
          <w:szCs w:val="24"/>
          <w:lang w:val="en" w:eastAsia="it-IT" w:bidi="it-IT"/>
        </w:rPr>
        <w:t xml:space="preserve">for less than three years </w:t>
      </w:r>
      <w:r w:rsidR="00DE5268">
        <w:rPr>
          <w:kern w:val="1"/>
          <w:sz w:val="24"/>
          <w:szCs w:val="24"/>
          <w:lang w:val="en" w:eastAsia="it-IT" w:bidi="it-IT"/>
        </w:rPr>
        <w:t>and</w:t>
      </w:r>
      <w:r w:rsidRPr="00F31C0E">
        <w:rPr>
          <w:kern w:val="1"/>
          <w:sz w:val="24"/>
          <w:szCs w:val="24"/>
          <w:lang w:val="en" w:eastAsia="it-IT" w:bidi="it-IT"/>
        </w:rPr>
        <w:t xml:space="preserve"> in the last three years of service have exercised authority or negotiating powers on behalf of the </w:t>
      </w:r>
      <w:r w:rsidR="00DE5268">
        <w:rPr>
          <w:kern w:val="1"/>
          <w:sz w:val="24"/>
          <w:szCs w:val="24"/>
          <w:lang w:val="en" w:eastAsia="it-IT" w:bidi="it-IT"/>
        </w:rPr>
        <w:t>Client</w:t>
      </w:r>
      <w:r w:rsidRPr="00F31C0E">
        <w:rPr>
          <w:kern w:val="1"/>
          <w:sz w:val="24"/>
          <w:szCs w:val="24"/>
          <w:lang w:val="en" w:eastAsia="it-IT" w:bidi="it-IT"/>
        </w:rPr>
        <w:t xml:space="preserve"> </w:t>
      </w:r>
      <w:r w:rsidR="00DE5268">
        <w:rPr>
          <w:kern w:val="1"/>
          <w:sz w:val="24"/>
          <w:szCs w:val="24"/>
          <w:lang w:val="en" w:eastAsia="it-IT" w:bidi="it-IT"/>
        </w:rPr>
        <w:t>in relation to</w:t>
      </w:r>
      <w:r w:rsidRPr="00F31C0E">
        <w:rPr>
          <w:kern w:val="1"/>
          <w:sz w:val="24"/>
          <w:szCs w:val="24"/>
          <w:lang w:val="en" w:eastAsia="it-IT" w:bidi="it-IT"/>
        </w:rPr>
        <w:t xml:space="preserve"> the same </w:t>
      </w:r>
      <w:r w:rsidR="00DE5268">
        <w:rPr>
          <w:kern w:val="1"/>
          <w:sz w:val="24"/>
          <w:szCs w:val="24"/>
          <w:lang w:val="en" w:eastAsia="it-IT" w:bidi="it-IT"/>
        </w:rPr>
        <w:t xml:space="preserve">economic </w:t>
      </w:r>
      <w:r w:rsidRPr="00F31C0E">
        <w:rPr>
          <w:kern w:val="1"/>
          <w:sz w:val="24"/>
          <w:szCs w:val="24"/>
          <w:lang w:val="en" w:eastAsia="it-IT" w:bidi="it-IT"/>
        </w:rPr>
        <w:t>operator (pantouflage or revolving door)</w:t>
      </w:r>
      <w:r w:rsidR="00DE5268">
        <w:rPr>
          <w:kern w:val="1"/>
          <w:sz w:val="24"/>
          <w:szCs w:val="24"/>
          <w:lang w:val="en" w:eastAsia="it-IT" w:bidi="it-IT"/>
        </w:rPr>
        <w:t>.</w:t>
      </w:r>
    </w:p>
    <w:p w14:paraId="6583D792" w14:textId="77777777" w:rsidR="00DE5268" w:rsidRDefault="00DE5268" w:rsidP="00DE5268">
      <w:pPr>
        <w:spacing w:after="12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</w:p>
    <w:p w14:paraId="0DF1EA90" w14:textId="77777777" w:rsidR="00EE5712" w:rsidRPr="00DE5268" w:rsidRDefault="00EE5712" w:rsidP="00DE5268">
      <w:pPr>
        <w:spacing w:after="120" w:line="276" w:lineRule="auto"/>
        <w:ind w:left="-567"/>
        <w:jc w:val="center"/>
        <w:rPr>
          <w:kern w:val="1"/>
          <w:sz w:val="24"/>
          <w:szCs w:val="24"/>
          <w:lang w:val="en" w:eastAsia="it-IT" w:bidi="it-IT"/>
        </w:rPr>
      </w:pPr>
      <w:r w:rsidRPr="007020AF">
        <w:rPr>
          <w:b/>
          <w:kern w:val="1"/>
          <w:sz w:val="24"/>
          <w:szCs w:val="24"/>
          <w:lang w:val="en" w:eastAsia="it-IT" w:bidi="it-IT"/>
        </w:rPr>
        <w:t>PART IV: SELECTION CRITERIA</w:t>
      </w:r>
    </w:p>
    <w:p w14:paraId="14C0522F" w14:textId="77777777" w:rsidR="002C150A" w:rsidRDefault="00EE5712" w:rsidP="00A760C0">
      <w:pPr>
        <w:spacing w:after="20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</w:t>
      </w:r>
      <w:r w:rsidR="00DE5268">
        <w:rPr>
          <w:kern w:val="1"/>
          <w:sz w:val="24"/>
          <w:szCs w:val="24"/>
          <w:lang w:val="en" w:eastAsia="it-IT" w:bidi="it-IT"/>
        </w:rPr>
        <w:t>economic operator</w:t>
      </w:r>
      <w:r w:rsidRPr="00F121CF">
        <w:rPr>
          <w:kern w:val="1"/>
          <w:sz w:val="24"/>
          <w:szCs w:val="24"/>
          <w:lang w:val="en" w:eastAsia="it-IT" w:bidi="it-IT"/>
        </w:rPr>
        <w:t xml:space="preserve"> meets all </w:t>
      </w:r>
      <w:r>
        <w:rPr>
          <w:kern w:val="1"/>
          <w:sz w:val="24"/>
          <w:szCs w:val="24"/>
          <w:lang w:val="en" w:eastAsia="it-IT" w:bidi="it-IT"/>
        </w:rPr>
        <w:t>the selection requirements s</w:t>
      </w:r>
      <w:r w:rsidR="00DE5268">
        <w:rPr>
          <w:kern w:val="1"/>
          <w:sz w:val="24"/>
          <w:szCs w:val="24"/>
          <w:lang w:val="en" w:eastAsia="it-IT" w:bidi="it-IT"/>
        </w:rPr>
        <w:t xml:space="preserve">tated in the </w:t>
      </w:r>
      <w:r w:rsidR="00A760C0">
        <w:rPr>
          <w:kern w:val="1"/>
          <w:sz w:val="24"/>
          <w:szCs w:val="24"/>
          <w:lang w:val="en" w:eastAsia="it-IT" w:bidi="it-IT"/>
        </w:rPr>
        <w:t>Announcement</w:t>
      </w:r>
      <w:r w:rsidR="00DE5268">
        <w:rPr>
          <w:kern w:val="1"/>
          <w:sz w:val="24"/>
          <w:szCs w:val="24"/>
          <w:lang w:val="en" w:eastAsia="it-IT" w:bidi="it-IT"/>
        </w:rPr>
        <w:t xml:space="preserve"> for Public Sponsorship</w:t>
      </w:r>
      <w:r>
        <w:rPr>
          <w:kern w:val="1"/>
          <w:sz w:val="24"/>
          <w:szCs w:val="24"/>
          <w:lang w:val="en" w:eastAsia="it-IT" w:bidi="it-IT"/>
        </w:rPr>
        <w:t xml:space="preserve"> –call for expression of interest for </w:t>
      </w:r>
      <w:r w:rsidR="002C150A">
        <w:rPr>
          <w:kern w:val="1"/>
          <w:sz w:val="24"/>
          <w:szCs w:val="24"/>
          <w:lang w:val="en" w:eastAsia="it-IT" w:bidi="it-IT"/>
        </w:rPr>
        <w:t>event sponsorship</w:t>
      </w:r>
      <w:r>
        <w:rPr>
          <w:kern w:val="1"/>
          <w:sz w:val="24"/>
          <w:szCs w:val="24"/>
          <w:lang w:val="en" w:eastAsia="it-IT" w:bidi="it-IT"/>
        </w:rPr>
        <w:t>.</w:t>
      </w:r>
    </w:p>
    <w:p w14:paraId="311D8D92" w14:textId="77777777" w:rsidR="002C150A" w:rsidRDefault="002C150A" w:rsidP="002C150A">
      <w:pPr>
        <w:spacing w:after="200" w:line="276" w:lineRule="auto"/>
        <w:ind w:left="-567"/>
        <w:jc w:val="both"/>
        <w:rPr>
          <w:kern w:val="1"/>
          <w:sz w:val="24"/>
          <w:szCs w:val="24"/>
          <w:lang w:val="en" w:eastAsia="it-IT" w:bidi="it-IT"/>
        </w:rPr>
      </w:pPr>
    </w:p>
    <w:p w14:paraId="55CCF23B" w14:textId="77777777" w:rsidR="00EE5712" w:rsidRPr="00E84C55" w:rsidRDefault="00EE5712" w:rsidP="002C150A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>
        <w:rPr>
          <w:kern w:val="1"/>
          <w:sz w:val="24"/>
          <w:szCs w:val="24"/>
          <w:lang w:val="en" w:eastAsia="it-IT" w:bidi="it-IT"/>
        </w:rPr>
        <w:t xml:space="preserve"> </w:t>
      </w:r>
    </w:p>
    <w:p w14:paraId="32759342" w14:textId="77777777" w:rsidR="00EE5712" w:rsidRPr="00E84C55" w:rsidRDefault="00EE5712" w:rsidP="00EE5712">
      <w:pPr>
        <w:spacing w:after="200" w:line="276" w:lineRule="auto"/>
        <w:ind w:left="-567"/>
        <w:jc w:val="center"/>
        <w:rPr>
          <w:rFonts w:eastAsia="Calibri"/>
          <w:b/>
          <w:kern w:val="1"/>
          <w:sz w:val="24"/>
          <w:szCs w:val="24"/>
          <w:lang w:val="en-US" w:eastAsia="it-IT" w:bidi="it-IT"/>
        </w:rPr>
      </w:pPr>
      <w:r w:rsidRPr="007020AF">
        <w:rPr>
          <w:b/>
          <w:kern w:val="1"/>
          <w:sz w:val="24"/>
          <w:szCs w:val="24"/>
          <w:lang w:val="en" w:eastAsia="it-IT" w:bidi="it-IT"/>
        </w:rPr>
        <w:lastRenderedPageBreak/>
        <w:t>PART V: CLOSING STATEMENTS</w:t>
      </w:r>
    </w:p>
    <w:p w14:paraId="639F0BF0" w14:textId="77777777" w:rsidR="00EE5712" w:rsidRPr="00E84C55" w:rsidRDefault="00EE5712" w:rsidP="002C150A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undersigned declares that the information referred to in Parts II to IV is true and accurate and that </w:t>
      </w:r>
      <w:r w:rsidR="002C150A">
        <w:rPr>
          <w:kern w:val="1"/>
          <w:sz w:val="24"/>
          <w:szCs w:val="24"/>
          <w:lang w:val="en" w:eastAsia="it-IT" w:bidi="it-IT"/>
        </w:rPr>
        <w:t>he</w:t>
      </w:r>
      <w:r w:rsidRPr="00F121CF">
        <w:rPr>
          <w:kern w:val="1"/>
          <w:sz w:val="24"/>
          <w:szCs w:val="24"/>
          <w:lang w:val="en" w:eastAsia="it-IT" w:bidi="it-IT"/>
        </w:rPr>
        <w:t xml:space="preserve"> is aware of the consequences, also criminal</w:t>
      </w:r>
      <w:r w:rsidR="002C150A">
        <w:rPr>
          <w:kern w:val="1"/>
          <w:sz w:val="24"/>
          <w:szCs w:val="24"/>
          <w:lang w:val="en" w:eastAsia="it-IT" w:bidi="it-IT"/>
        </w:rPr>
        <w:t xml:space="preserve"> ones</w:t>
      </w:r>
      <w:r w:rsidRPr="00F121CF">
        <w:rPr>
          <w:kern w:val="1"/>
          <w:sz w:val="24"/>
          <w:szCs w:val="24"/>
          <w:lang w:val="en" w:eastAsia="it-IT" w:bidi="it-IT"/>
        </w:rPr>
        <w:t>, in the event of a grave false statement, as provided by Italian and local law.</w:t>
      </w:r>
    </w:p>
    <w:p w14:paraId="6799E288" w14:textId="77777777" w:rsidR="00EE5712" w:rsidRPr="00E84C55" w:rsidRDefault="00EE5712" w:rsidP="002C150A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undersigned hereby confirms the absence of reasons for the </w:t>
      </w:r>
      <w:r w:rsidR="0083367D">
        <w:rPr>
          <w:kern w:val="1"/>
          <w:sz w:val="24"/>
          <w:szCs w:val="24"/>
          <w:lang w:val="en" w:eastAsia="it-IT" w:bidi="it-IT"/>
        </w:rPr>
        <w:t>exclusion</w:t>
      </w:r>
      <w:r w:rsidRPr="00F121CF">
        <w:rPr>
          <w:kern w:val="1"/>
          <w:sz w:val="24"/>
          <w:szCs w:val="24"/>
          <w:lang w:val="en" w:eastAsia="it-IT" w:bidi="it-IT"/>
        </w:rPr>
        <w:t xml:space="preserve"> provided for in Part III and that</w:t>
      </w:r>
      <w:r>
        <w:rPr>
          <w:kern w:val="1"/>
          <w:sz w:val="24"/>
          <w:szCs w:val="24"/>
          <w:lang w:val="en" w:eastAsia="it-IT" w:bidi="it-IT"/>
        </w:rPr>
        <w:t xml:space="preserve"> </w:t>
      </w:r>
      <w:r w:rsidR="002C150A">
        <w:rPr>
          <w:kern w:val="1"/>
          <w:sz w:val="24"/>
          <w:szCs w:val="24"/>
          <w:lang w:val="en" w:eastAsia="it-IT" w:bidi="it-IT"/>
        </w:rPr>
        <w:t>he</w:t>
      </w:r>
      <w:r>
        <w:rPr>
          <w:kern w:val="1"/>
          <w:sz w:val="24"/>
          <w:szCs w:val="24"/>
          <w:lang w:val="en" w:eastAsia="it-IT" w:bidi="it-IT"/>
        </w:rPr>
        <w:t xml:space="preserve"> fulfils the conditions </w:t>
      </w:r>
      <w:r w:rsidR="002C150A">
        <w:rPr>
          <w:kern w:val="1"/>
          <w:sz w:val="24"/>
          <w:szCs w:val="24"/>
          <w:lang w:val="en" w:eastAsia="it-IT" w:bidi="it-IT"/>
        </w:rPr>
        <w:t>stated in Part IV.</w:t>
      </w:r>
    </w:p>
    <w:p w14:paraId="15946E46" w14:textId="77777777" w:rsidR="00EE5712" w:rsidRPr="00E84C55" w:rsidRDefault="00EE5712" w:rsidP="002C150A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undersigned formally authorizes the </w:t>
      </w:r>
      <w:r w:rsidR="002C150A">
        <w:rPr>
          <w:kern w:val="1"/>
          <w:sz w:val="24"/>
          <w:szCs w:val="24"/>
          <w:lang w:val="en" w:eastAsia="it-IT" w:bidi="it-IT"/>
        </w:rPr>
        <w:t>Italian Embassy in Beirut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2C150A">
        <w:rPr>
          <w:kern w:val="1"/>
          <w:sz w:val="24"/>
          <w:szCs w:val="24"/>
          <w:lang w:val="en" w:eastAsia="it-IT" w:bidi="it-IT"/>
        </w:rPr>
        <w:t>t</w:t>
      </w:r>
      <w:r w:rsidRPr="00F121CF">
        <w:rPr>
          <w:kern w:val="1"/>
          <w:sz w:val="24"/>
          <w:szCs w:val="24"/>
          <w:lang w:val="en" w:eastAsia="it-IT" w:bidi="it-IT"/>
        </w:rPr>
        <w:t xml:space="preserve">o carry out </w:t>
      </w:r>
      <w:r w:rsidR="002C150A">
        <w:rPr>
          <w:kern w:val="1"/>
          <w:sz w:val="24"/>
          <w:szCs w:val="24"/>
          <w:lang w:val="en" w:eastAsia="it-IT" w:bidi="it-IT"/>
        </w:rPr>
        <w:t>checks</w:t>
      </w:r>
      <w:r w:rsidRPr="00F121CF">
        <w:rPr>
          <w:kern w:val="1"/>
          <w:sz w:val="24"/>
          <w:szCs w:val="24"/>
          <w:lang w:val="en" w:eastAsia="it-IT" w:bidi="it-IT"/>
        </w:rPr>
        <w:t xml:space="preserve"> with the competent local authorities on the </w:t>
      </w:r>
      <w:r w:rsidR="002C150A">
        <w:rPr>
          <w:kern w:val="1"/>
          <w:sz w:val="24"/>
          <w:szCs w:val="24"/>
          <w:lang w:val="en" w:eastAsia="it-IT" w:bidi="it-IT"/>
        </w:rPr>
        <w:t>veracity</w:t>
      </w:r>
      <w:r w:rsidRPr="00F121CF">
        <w:rPr>
          <w:kern w:val="1"/>
          <w:sz w:val="24"/>
          <w:szCs w:val="24"/>
          <w:lang w:val="en" w:eastAsia="it-IT" w:bidi="it-IT"/>
        </w:rPr>
        <w:t xml:space="preserve"> of the statement</w:t>
      </w:r>
      <w:r w:rsidR="002C150A">
        <w:rPr>
          <w:kern w:val="1"/>
          <w:sz w:val="24"/>
          <w:szCs w:val="24"/>
          <w:lang w:val="en" w:eastAsia="it-IT" w:bidi="it-IT"/>
        </w:rPr>
        <w:t>s</w:t>
      </w:r>
      <w:r w:rsidRPr="00F121CF">
        <w:rPr>
          <w:kern w:val="1"/>
          <w:sz w:val="24"/>
          <w:szCs w:val="24"/>
          <w:lang w:val="en" w:eastAsia="it-IT" w:bidi="it-IT"/>
        </w:rPr>
        <w:t xml:space="preserve"> </w:t>
      </w:r>
      <w:r w:rsidR="002C150A">
        <w:rPr>
          <w:kern w:val="1"/>
          <w:sz w:val="24"/>
          <w:szCs w:val="24"/>
          <w:lang w:val="en" w:eastAsia="it-IT" w:bidi="it-IT"/>
        </w:rPr>
        <w:t>made on requirements</w:t>
      </w:r>
      <w:r w:rsidRPr="00F121CF">
        <w:rPr>
          <w:kern w:val="1"/>
          <w:sz w:val="24"/>
          <w:szCs w:val="24"/>
          <w:lang w:val="en" w:eastAsia="it-IT" w:bidi="it-IT"/>
        </w:rPr>
        <w:t>.</w:t>
      </w:r>
    </w:p>
    <w:p w14:paraId="5D7A7039" w14:textId="77777777" w:rsidR="00150450" w:rsidRDefault="00EE5712" w:rsidP="00150450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F121CF">
        <w:rPr>
          <w:kern w:val="1"/>
          <w:sz w:val="24"/>
          <w:szCs w:val="24"/>
          <w:lang w:val="en" w:eastAsia="it-IT" w:bidi="it-IT"/>
        </w:rPr>
        <w:t xml:space="preserve">The undersigned unreservedly and without exception </w:t>
      </w:r>
      <w:r w:rsidR="00A760C0" w:rsidRPr="00F121CF">
        <w:rPr>
          <w:kern w:val="1"/>
          <w:sz w:val="24"/>
          <w:szCs w:val="24"/>
          <w:lang w:val="en" w:eastAsia="it-IT" w:bidi="it-IT"/>
        </w:rPr>
        <w:t xml:space="preserve">accepts </w:t>
      </w:r>
      <w:r w:rsidRPr="00F121CF">
        <w:rPr>
          <w:kern w:val="1"/>
          <w:sz w:val="24"/>
          <w:szCs w:val="24"/>
          <w:lang w:val="en" w:eastAsia="it-IT" w:bidi="it-IT"/>
        </w:rPr>
        <w:t xml:space="preserve">the terms and conditions </w:t>
      </w:r>
      <w:r w:rsidR="00A760C0">
        <w:rPr>
          <w:kern w:val="1"/>
          <w:sz w:val="24"/>
          <w:szCs w:val="24"/>
          <w:lang w:val="en" w:eastAsia="it-IT" w:bidi="it-IT"/>
        </w:rPr>
        <w:t>of</w:t>
      </w:r>
      <w:r w:rsidRPr="00F121CF">
        <w:rPr>
          <w:kern w:val="1"/>
          <w:sz w:val="24"/>
          <w:szCs w:val="24"/>
          <w:lang w:val="en" w:eastAsia="it-IT" w:bidi="it-IT"/>
        </w:rPr>
        <w:t xml:space="preserve"> the </w:t>
      </w:r>
      <w:r w:rsidR="00A760C0">
        <w:rPr>
          <w:kern w:val="1"/>
          <w:sz w:val="24"/>
          <w:szCs w:val="24"/>
          <w:lang w:val="en" w:eastAsia="it-IT" w:bidi="it-IT"/>
        </w:rPr>
        <w:t>in the Announcement for Public Sponsorship –call for expression of interest for event sponsorship</w:t>
      </w:r>
      <w:r w:rsidRPr="00F121CF">
        <w:rPr>
          <w:kern w:val="1"/>
          <w:sz w:val="24"/>
          <w:szCs w:val="24"/>
          <w:lang w:val="en" w:eastAsia="it-IT" w:bidi="it-IT"/>
        </w:rPr>
        <w:t xml:space="preserve">. </w:t>
      </w:r>
    </w:p>
    <w:p w14:paraId="562B375B" w14:textId="2A96279D" w:rsidR="00150450" w:rsidRDefault="00150450" w:rsidP="00150450">
      <w:pPr>
        <w:spacing w:after="200" w:line="276" w:lineRule="auto"/>
        <w:ind w:left="-567"/>
        <w:jc w:val="both"/>
        <w:rPr>
          <w:rFonts w:eastAsia="Calibri"/>
          <w:kern w:val="1"/>
          <w:sz w:val="24"/>
          <w:szCs w:val="24"/>
          <w:lang w:val="en-US" w:eastAsia="it-IT" w:bidi="it-IT"/>
        </w:rPr>
      </w:pPr>
      <w:r w:rsidRPr="00D96902">
        <w:rPr>
          <w:rFonts w:eastAsia="Calibri"/>
          <w:kern w:val="1"/>
          <w:sz w:val="24"/>
          <w:szCs w:val="24"/>
          <w:lang w:val="en-US" w:eastAsia="it-IT" w:bidi="it-IT"/>
        </w:rPr>
        <w:t>Beirut,</w:t>
      </w:r>
      <w:r>
        <w:rPr>
          <w:rFonts w:eastAsia="Calibri"/>
          <w:kern w:val="1"/>
          <w:sz w:val="24"/>
          <w:szCs w:val="24"/>
          <w:lang w:val="en-US" w:eastAsia="it-IT" w:bidi="it-IT"/>
        </w:rPr>
        <w:t xml:space="preserve"> </w:t>
      </w:r>
    </w:p>
    <w:p w14:paraId="449D5D9C" w14:textId="641D0A54" w:rsidR="00150450" w:rsidRDefault="00150450" w:rsidP="00150450">
      <w:pPr>
        <w:spacing w:before="120"/>
        <w:rPr>
          <w:rFonts w:eastAsia="Calibri"/>
          <w:kern w:val="1"/>
          <w:sz w:val="24"/>
          <w:szCs w:val="24"/>
          <w:lang w:val="en-US" w:eastAsia="it-IT" w:bidi="it-IT"/>
        </w:rPr>
      </w:pPr>
    </w:p>
    <w:p w14:paraId="49221E7E" w14:textId="77777777" w:rsidR="00150450" w:rsidRPr="001B3185" w:rsidRDefault="00150450" w:rsidP="00150450">
      <w:pPr>
        <w:spacing w:before="120"/>
        <w:rPr>
          <w:rFonts w:eastAsia="Calibri"/>
          <w:b/>
          <w:i/>
          <w:kern w:val="1"/>
          <w:sz w:val="24"/>
          <w:szCs w:val="24"/>
          <w:lang w:val="en-US" w:eastAsia="it-IT" w:bidi="it-IT"/>
        </w:rPr>
      </w:pPr>
    </w:p>
    <w:p w14:paraId="52F785AF" w14:textId="77777777" w:rsidR="00150450" w:rsidRPr="001B3185" w:rsidRDefault="00150450" w:rsidP="00150450">
      <w:pPr>
        <w:spacing w:before="120"/>
        <w:rPr>
          <w:rFonts w:eastAsia="Calibri"/>
          <w:b/>
          <w:i/>
          <w:kern w:val="1"/>
          <w:sz w:val="24"/>
          <w:szCs w:val="24"/>
          <w:lang w:val="en-US" w:eastAsia="it-IT" w:bidi="it-IT"/>
        </w:rPr>
      </w:pPr>
    </w:p>
    <w:p w14:paraId="7CD06C6D" w14:textId="77777777" w:rsidR="00150450" w:rsidRPr="003A5F79" w:rsidRDefault="00150450" w:rsidP="00150450">
      <w:pPr>
        <w:autoSpaceDE w:val="0"/>
        <w:autoSpaceDN w:val="0"/>
        <w:adjustRightInd w:val="0"/>
        <w:ind w:left="708" w:firstLine="1"/>
        <w:rPr>
          <w:rFonts w:asciiTheme="majorBidi" w:hAnsiTheme="majorBidi" w:cstheme="majorBidi"/>
          <w:sz w:val="24"/>
          <w:szCs w:val="24"/>
          <w:lang w:val="en-US"/>
        </w:rPr>
      </w:pPr>
      <w:r w:rsidRPr="003A5F79">
        <w:rPr>
          <w:rFonts w:asciiTheme="majorBidi" w:hAnsiTheme="majorBidi" w:cstheme="majorBidi"/>
          <w:sz w:val="24"/>
          <w:szCs w:val="24"/>
          <w:lang w:val="en"/>
        </w:rPr>
        <w:t>N</w:t>
      </w:r>
      <w:r>
        <w:rPr>
          <w:rFonts w:asciiTheme="majorBidi" w:hAnsiTheme="majorBidi" w:cstheme="majorBidi"/>
          <w:sz w:val="24"/>
          <w:szCs w:val="24"/>
          <w:lang w:val="en"/>
        </w:rPr>
        <w:t>ame</w:t>
      </w:r>
      <w:r w:rsidRPr="003A5F79">
        <w:rPr>
          <w:rFonts w:asciiTheme="majorBidi" w:hAnsiTheme="majorBidi" w:cstheme="majorBidi"/>
          <w:sz w:val="24"/>
          <w:szCs w:val="24"/>
          <w:lang w:val="en"/>
        </w:rPr>
        <w:t>, S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urname, official chop </w:t>
      </w:r>
      <w:r w:rsidRPr="003A5F79">
        <w:rPr>
          <w:rFonts w:asciiTheme="majorBidi" w:hAnsiTheme="majorBidi" w:cstheme="majorBidi"/>
          <w:sz w:val="24"/>
          <w:szCs w:val="24"/>
          <w:lang w:val="en"/>
        </w:rPr>
        <w:t>and signature</w:t>
      </w:r>
      <w:r>
        <w:rPr>
          <w:rFonts w:asciiTheme="majorBidi" w:hAnsiTheme="majorBidi" w:cstheme="majorBidi"/>
          <w:sz w:val="24"/>
          <w:szCs w:val="24"/>
          <w:lang w:val="en"/>
        </w:rPr>
        <w:t xml:space="preserve">      </w:t>
      </w:r>
      <w:r w:rsidRPr="003A5F79">
        <w:rPr>
          <w:rFonts w:asciiTheme="majorBidi" w:hAnsiTheme="majorBidi" w:cstheme="majorBidi"/>
          <w:sz w:val="24"/>
          <w:szCs w:val="24"/>
          <w:lang w:val="en"/>
        </w:rPr>
        <w:t>_________</w:t>
      </w:r>
      <w:r>
        <w:rPr>
          <w:rFonts w:asciiTheme="majorBidi" w:hAnsiTheme="majorBidi" w:cstheme="majorBidi"/>
          <w:sz w:val="24"/>
          <w:szCs w:val="24"/>
          <w:lang w:val="en"/>
        </w:rPr>
        <w:t>_____________________</w:t>
      </w:r>
      <w:r w:rsidRPr="003A5F79">
        <w:rPr>
          <w:rFonts w:asciiTheme="majorBidi" w:hAnsiTheme="majorBidi" w:cstheme="majorBidi"/>
          <w:sz w:val="24"/>
          <w:szCs w:val="24"/>
          <w:lang w:val="en"/>
        </w:rPr>
        <w:t>____</w:t>
      </w:r>
    </w:p>
    <w:p w14:paraId="19CFB8D8" w14:textId="77777777" w:rsidR="00EE5712" w:rsidRPr="00150450" w:rsidRDefault="00EE5712" w:rsidP="00EE5712">
      <w:pPr>
        <w:spacing w:after="200" w:line="276" w:lineRule="auto"/>
        <w:rPr>
          <w:rFonts w:eastAsia="Calibri"/>
          <w:kern w:val="1"/>
          <w:sz w:val="24"/>
          <w:szCs w:val="24"/>
          <w:lang w:val="en-US" w:eastAsia="it-IT" w:bidi="it-IT"/>
        </w:rPr>
      </w:pPr>
    </w:p>
    <w:p w14:paraId="50F2F914" w14:textId="77777777" w:rsidR="00324627" w:rsidRPr="00150450" w:rsidRDefault="00324627">
      <w:pPr>
        <w:rPr>
          <w:lang w:val="en-US"/>
        </w:rPr>
      </w:pPr>
    </w:p>
    <w:sectPr w:rsidR="00324627" w:rsidRPr="00150450" w:rsidSect="007020AF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C5078" w14:textId="77777777" w:rsidR="00630F30" w:rsidRDefault="00630F30">
      <w:r>
        <w:separator/>
      </w:r>
    </w:p>
  </w:endnote>
  <w:endnote w:type="continuationSeparator" w:id="0">
    <w:p w14:paraId="1E661D50" w14:textId="77777777" w:rsidR="00630F30" w:rsidRDefault="0063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24066" w14:textId="77777777" w:rsidR="00630F30" w:rsidRDefault="00630F30">
      <w:r>
        <w:separator/>
      </w:r>
    </w:p>
  </w:footnote>
  <w:footnote w:type="continuationSeparator" w:id="0">
    <w:p w14:paraId="5C63D3AE" w14:textId="77777777" w:rsidR="00630F30" w:rsidRDefault="00630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4F1D" w14:textId="6C030CE3" w:rsidR="00EB2AC6" w:rsidRDefault="00EE5712" w:rsidP="006459DC">
    <w:pPr>
      <w:keepNext/>
      <w:suppressAutoHyphens/>
      <w:jc w:val="right"/>
      <w:outlineLvl w:val="0"/>
    </w:pPr>
    <w:r>
      <w:ptab w:relativeTo="margin" w:alignment="center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ptab w:relativeTo="margin" w:alignment="left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t>A</w:t>
    </w:r>
    <w:r w:rsidR="00FB673C">
      <w:rPr>
        <w:rFonts w:eastAsia="font291"/>
        <w:bCs/>
        <w:kern w:val="24"/>
        <w:sz w:val="24"/>
        <w:szCs w:val="24"/>
        <w:lang w:eastAsia="it-IT" w:bidi="it-IT"/>
      </w:rPr>
      <w:t>NNEX</w:t>
    </w:r>
    <w:r w:rsidRPr="00EB2AC6">
      <w:rPr>
        <w:sz w:val="24"/>
        <w:szCs w:val="24"/>
      </w:rPr>
      <w:t xml:space="preserve">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33C5" w14:textId="77777777" w:rsidR="006459DC" w:rsidRDefault="006459DC" w:rsidP="004D62C2">
    <w:pPr>
      <w:keepNext/>
      <w:suppressAutoHyphens/>
      <w:jc w:val="right"/>
      <w:outlineLvl w:val="0"/>
    </w:pPr>
    <w:r>
      <w:ptab w:relativeTo="margin" w:alignment="center" w:leader="none"/>
    </w:r>
    <w:r w:rsidRPr="00EB2AC6">
      <w:rPr>
        <w:rFonts w:eastAsia="font291"/>
        <w:bCs/>
        <w:kern w:val="24"/>
        <w:sz w:val="24"/>
        <w:szCs w:val="24"/>
        <w:lang w:eastAsia="it-IT" w:bidi="it-IT"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F3A50"/>
    <w:multiLevelType w:val="multilevel"/>
    <w:tmpl w:val="BBDE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C5F2BF2"/>
    <w:multiLevelType w:val="multilevel"/>
    <w:tmpl w:val="2216018A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hint="default"/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712"/>
    <w:rsid w:val="00020B80"/>
    <w:rsid w:val="00113ED4"/>
    <w:rsid w:val="00150450"/>
    <w:rsid w:val="00210216"/>
    <w:rsid w:val="002C150A"/>
    <w:rsid w:val="002C3F3D"/>
    <w:rsid w:val="00324627"/>
    <w:rsid w:val="00404DE7"/>
    <w:rsid w:val="004D62C2"/>
    <w:rsid w:val="00500838"/>
    <w:rsid w:val="00510653"/>
    <w:rsid w:val="005A27E6"/>
    <w:rsid w:val="00630F30"/>
    <w:rsid w:val="006459DC"/>
    <w:rsid w:val="00735431"/>
    <w:rsid w:val="0077328C"/>
    <w:rsid w:val="007C0255"/>
    <w:rsid w:val="0083367D"/>
    <w:rsid w:val="00847752"/>
    <w:rsid w:val="008F6BA9"/>
    <w:rsid w:val="009D204C"/>
    <w:rsid w:val="00A73AF5"/>
    <w:rsid w:val="00A760C0"/>
    <w:rsid w:val="00A80A4E"/>
    <w:rsid w:val="00A87D7E"/>
    <w:rsid w:val="00A96CDF"/>
    <w:rsid w:val="00B778A5"/>
    <w:rsid w:val="00C54087"/>
    <w:rsid w:val="00C9772C"/>
    <w:rsid w:val="00D000F4"/>
    <w:rsid w:val="00D84E71"/>
    <w:rsid w:val="00DA34B2"/>
    <w:rsid w:val="00DB20E2"/>
    <w:rsid w:val="00DC0DF9"/>
    <w:rsid w:val="00DE5268"/>
    <w:rsid w:val="00EE5712"/>
    <w:rsid w:val="00F31C0E"/>
    <w:rsid w:val="00F659D0"/>
    <w:rsid w:val="00FB673C"/>
    <w:rsid w:val="00F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0F2D"/>
  <w15:chartTrackingRefBased/>
  <w15:docId w15:val="{D1D86E2F-5213-43B7-9A7C-06674EEE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E57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459DC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9DC"/>
    <w:rPr>
      <w:rFonts w:ascii="Times New Roman" w:eastAsia="Times New Roman" w:hAnsi="Times New Roman" w:cs="Times New Roman"/>
      <w:sz w:val="20"/>
      <w:szCs w:val="20"/>
      <w:lang w:val="it-IT" w:eastAsia="es-ES"/>
    </w:rPr>
  </w:style>
  <w:style w:type="paragraph" w:styleId="Pidipagina">
    <w:name w:val="footer"/>
    <w:basedOn w:val="Normale"/>
    <w:link w:val="PidipaginaCarattere"/>
    <w:uiPriority w:val="99"/>
    <w:unhideWhenUsed/>
    <w:rsid w:val="006459DC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9DC"/>
    <w:rPr>
      <w:rFonts w:ascii="Times New Roman" w:eastAsia="Times New Roman" w:hAnsi="Times New Roman" w:cs="Times New Roman"/>
      <w:sz w:val="20"/>
      <w:szCs w:val="20"/>
      <w:lang w:val="it-IT" w:eastAsia="es-ES"/>
    </w:rPr>
  </w:style>
  <w:style w:type="character" w:styleId="Collegamentoipertestuale">
    <w:name w:val="Hyperlink"/>
    <w:basedOn w:val="Carpredefinitoparagrafo"/>
    <w:uiPriority w:val="99"/>
    <w:semiHidden/>
    <w:unhideWhenUsed/>
    <w:rsid w:val="00847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erso.net/traduzione-tes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reverso.net/traduzione-t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Hakim Madonna</dc:creator>
  <cp:keywords/>
  <dc:description/>
  <cp:lastModifiedBy>Coccia Tiziana</cp:lastModifiedBy>
  <cp:revision>14</cp:revision>
  <dcterms:created xsi:type="dcterms:W3CDTF">2023-03-29T16:05:00Z</dcterms:created>
  <dcterms:modified xsi:type="dcterms:W3CDTF">2024-01-29T12:48:00Z</dcterms:modified>
</cp:coreProperties>
</file>